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B7A5EE" w14:textId="77777777" w:rsidR="00BB3976" w:rsidRPr="00E35A5E" w:rsidRDefault="00BB3976" w:rsidP="0035306F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</w:p>
    <w:p w14:paraId="1E655E39" w14:textId="77777777" w:rsidR="0035306F" w:rsidRPr="00E35A5E" w:rsidRDefault="0035306F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  <w:r w:rsidRPr="00E35A5E">
        <w:rPr>
          <w:rFonts w:ascii="Arial" w:hAnsi="Arial" w:cs="Arial"/>
          <w:bCs w:val="0"/>
          <w:sz w:val="20"/>
          <w:szCs w:val="20"/>
          <w:lang w:val="en-IN"/>
        </w:rPr>
        <w:t>TERMS OF REFERENCE</w:t>
      </w:r>
    </w:p>
    <w:p w14:paraId="31DC847A" w14:textId="66A20CBC" w:rsidR="0035306F" w:rsidRDefault="00F306E8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  <w:r>
        <w:rPr>
          <w:rFonts w:ascii="Arial" w:hAnsi="Arial" w:cs="Arial"/>
          <w:bCs w:val="0"/>
          <w:sz w:val="20"/>
          <w:szCs w:val="20"/>
          <w:lang w:val="en-IN"/>
        </w:rPr>
        <w:t>Research Associate</w:t>
      </w:r>
      <w:r w:rsidR="007D0F7A">
        <w:rPr>
          <w:rFonts w:ascii="Arial" w:hAnsi="Arial" w:cs="Arial"/>
          <w:bCs w:val="0"/>
          <w:sz w:val="20"/>
          <w:szCs w:val="20"/>
          <w:lang w:val="en-IN"/>
        </w:rPr>
        <w:t xml:space="preserve"> </w:t>
      </w:r>
      <w:r w:rsidR="0021297F">
        <w:rPr>
          <w:rFonts w:ascii="Arial" w:hAnsi="Arial" w:cs="Arial"/>
          <w:bCs w:val="0"/>
          <w:sz w:val="20"/>
          <w:szCs w:val="20"/>
          <w:lang w:val="en-IN"/>
        </w:rPr>
        <w:t xml:space="preserve">- </w:t>
      </w:r>
      <w:r w:rsidR="00CD28E4">
        <w:rPr>
          <w:rFonts w:ascii="Arial" w:hAnsi="Arial" w:cs="Arial"/>
          <w:bCs w:val="0"/>
          <w:sz w:val="20"/>
          <w:szCs w:val="20"/>
          <w:lang w:val="en-IN"/>
        </w:rPr>
        <w:t>Islamabad</w:t>
      </w:r>
    </w:p>
    <w:p w14:paraId="78269CC5" w14:textId="62828915" w:rsidR="00FC06F7" w:rsidRDefault="00AD09AE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US"/>
        </w:rPr>
      </w:pPr>
      <w:r>
        <w:rPr>
          <w:rFonts w:ascii="Arial" w:hAnsi="Arial" w:cs="Arial"/>
          <w:bCs w:val="0"/>
          <w:sz w:val="20"/>
          <w:szCs w:val="20"/>
          <w:lang w:val="en-US"/>
        </w:rPr>
        <w:t xml:space="preserve">Vacancy Code: </w:t>
      </w:r>
      <w:r w:rsidR="006F1844">
        <w:rPr>
          <w:rFonts w:ascii="Arial" w:hAnsi="Arial" w:cs="Arial"/>
          <w:bCs w:val="0"/>
          <w:sz w:val="20"/>
          <w:szCs w:val="20"/>
          <w:lang w:val="en-US"/>
        </w:rPr>
        <w:t>GDP-</w:t>
      </w:r>
      <w:r w:rsidR="002C6C4F">
        <w:rPr>
          <w:rFonts w:ascii="Arial" w:hAnsi="Arial" w:cs="Arial"/>
          <w:bCs w:val="0"/>
          <w:sz w:val="20"/>
          <w:szCs w:val="20"/>
          <w:lang w:val="en-US"/>
        </w:rPr>
        <w:t>GMIS</w:t>
      </w:r>
      <w:r>
        <w:rPr>
          <w:rFonts w:ascii="Arial" w:hAnsi="Arial" w:cs="Arial"/>
          <w:bCs w:val="0"/>
          <w:sz w:val="20"/>
          <w:szCs w:val="20"/>
          <w:lang w:val="en-US"/>
        </w:rPr>
        <w:t>-</w:t>
      </w:r>
      <w:r w:rsidR="006F1844">
        <w:rPr>
          <w:rFonts w:ascii="Arial" w:hAnsi="Arial" w:cs="Arial"/>
          <w:bCs w:val="0"/>
          <w:sz w:val="20"/>
          <w:szCs w:val="20"/>
          <w:lang w:val="en-US"/>
        </w:rPr>
        <w:t>0</w:t>
      </w:r>
      <w:r w:rsidR="00F306E8">
        <w:rPr>
          <w:rFonts w:ascii="Arial" w:hAnsi="Arial" w:cs="Arial"/>
          <w:bCs w:val="0"/>
          <w:sz w:val="20"/>
          <w:szCs w:val="20"/>
          <w:lang w:val="en-US"/>
        </w:rPr>
        <w:t>2</w:t>
      </w:r>
    </w:p>
    <w:p w14:paraId="548EF933" w14:textId="63D25D5B" w:rsidR="00FC06F7" w:rsidRDefault="00FC06F7" w:rsidP="00FC06F7">
      <w:pPr>
        <w:widowControl/>
        <w:tabs>
          <w:tab w:val="left" w:pos="3119"/>
        </w:tabs>
        <w:rPr>
          <w:rFonts w:ascii="Arial" w:eastAsia="Calibri" w:hAnsi="Arial" w:cs="Arial"/>
          <w:noProof/>
          <w:sz w:val="20"/>
          <w:lang w:val="en-GB" w:eastAsia="en-US"/>
        </w:rPr>
      </w:pPr>
      <w:r w:rsidRPr="00F7473D">
        <w:rPr>
          <w:rFonts w:ascii="Arial" w:eastAsia="Calibri" w:hAnsi="Arial" w:cs="Arial"/>
          <w:b/>
          <w:noProof/>
          <w:sz w:val="20"/>
          <w:lang w:val="en-GB" w:eastAsia="en-US"/>
        </w:rPr>
        <w:t>Location:</w:t>
      </w:r>
      <w:r w:rsidR="00103F62">
        <w:rPr>
          <w:rFonts w:ascii="Arial" w:eastAsia="Calibri" w:hAnsi="Arial" w:cs="Arial"/>
          <w:noProof/>
          <w:sz w:val="20"/>
          <w:lang w:val="en-GB" w:eastAsia="en-US"/>
        </w:rPr>
        <w:t xml:space="preserve"> </w:t>
      </w:r>
      <w:r w:rsidR="006F1844">
        <w:rPr>
          <w:rFonts w:ascii="Arial" w:eastAsia="Calibri" w:hAnsi="Arial" w:cs="Arial"/>
          <w:noProof/>
          <w:sz w:val="20"/>
          <w:lang w:val="en-GB" w:eastAsia="en-US"/>
        </w:rPr>
        <w:t>Islamabad</w:t>
      </w:r>
    </w:p>
    <w:p w14:paraId="1EF2EEEE" w14:textId="77777777" w:rsidR="00D6064C" w:rsidRDefault="00D6064C" w:rsidP="00D6064C">
      <w:pPr>
        <w:widowControl/>
        <w:tabs>
          <w:tab w:val="left" w:pos="3119"/>
        </w:tabs>
        <w:rPr>
          <w:rFonts w:ascii="Arial" w:eastAsia="Calibri" w:hAnsi="Arial" w:cs="Arial"/>
          <w:noProof/>
          <w:sz w:val="20"/>
          <w:lang w:val="en-GB" w:eastAsia="en-US"/>
        </w:rPr>
      </w:pPr>
      <w:r>
        <w:rPr>
          <w:rFonts w:ascii="Arial" w:eastAsia="Calibri" w:hAnsi="Arial" w:cs="Arial"/>
          <w:b/>
          <w:bCs/>
          <w:noProof/>
          <w:sz w:val="20"/>
          <w:lang w:val="en-GB" w:eastAsia="en-US"/>
        </w:rPr>
        <w:t>Duration</w:t>
      </w:r>
      <w:r>
        <w:rPr>
          <w:rFonts w:ascii="Arial" w:eastAsia="Calibri" w:hAnsi="Arial" w:cs="Arial"/>
          <w:noProof/>
          <w:sz w:val="20"/>
          <w:lang w:val="en-GB" w:eastAsia="en-US"/>
        </w:rPr>
        <w:t>: October 16, 2024 – March 31, 2025</w:t>
      </w:r>
    </w:p>
    <w:p w14:paraId="22C75640" w14:textId="5F3F0D8A" w:rsidR="0093254E" w:rsidRPr="0093254E" w:rsidRDefault="0093254E" w:rsidP="00FC06F7">
      <w:pPr>
        <w:widowControl/>
        <w:tabs>
          <w:tab w:val="left" w:pos="3119"/>
        </w:tabs>
        <w:rPr>
          <w:rFonts w:ascii="Arial" w:eastAsia="Calibri" w:hAnsi="Arial" w:cs="Arial"/>
          <w:noProof/>
          <w:color w:val="FF0000"/>
          <w:sz w:val="20"/>
          <w:lang w:val="en-GB" w:eastAsia="en-US"/>
        </w:rPr>
      </w:pPr>
      <w:r w:rsidRPr="0093254E">
        <w:rPr>
          <w:rFonts w:ascii="Arial" w:eastAsia="Calibri" w:hAnsi="Arial" w:cs="Arial"/>
          <w:b/>
          <w:bCs/>
          <w:noProof/>
          <w:color w:val="FF0000"/>
          <w:sz w:val="20"/>
          <w:lang w:val="en-GB" w:eastAsia="en-US"/>
        </w:rPr>
        <w:t>Salary</w:t>
      </w:r>
      <w:r w:rsidRPr="0093254E">
        <w:rPr>
          <w:rFonts w:ascii="Arial" w:eastAsia="Calibri" w:hAnsi="Arial" w:cs="Arial"/>
          <w:noProof/>
          <w:color w:val="FF0000"/>
          <w:sz w:val="20"/>
          <w:lang w:val="en-GB" w:eastAsia="en-US"/>
        </w:rPr>
        <w:t xml:space="preserve">: PKR </w:t>
      </w:r>
      <w:r w:rsidR="0065019B" w:rsidRPr="0065019B">
        <w:rPr>
          <w:rFonts w:ascii="Arial" w:eastAsia="Calibri" w:hAnsi="Arial" w:cs="Arial"/>
          <w:b/>
          <w:bCs/>
          <w:noProof/>
          <w:color w:val="FF0000"/>
          <w:sz w:val="20"/>
          <w:lang w:val="en-GB" w:eastAsia="en-US"/>
        </w:rPr>
        <w:t>200000</w:t>
      </w:r>
    </w:p>
    <w:p w14:paraId="1A721999" w14:textId="77777777" w:rsidR="00AD09AE" w:rsidRPr="003C1A46" w:rsidRDefault="00AD09AE" w:rsidP="00FC06F7">
      <w:pPr>
        <w:widowControl/>
        <w:tabs>
          <w:tab w:val="left" w:pos="3119"/>
        </w:tabs>
        <w:rPr>
          <w:rFonts w:ascii="Arial" w:hAnsi="Arial" w:cs="Arial"/>
          <w:sz w:val="20"/>
          <w:lang w:val="en-GB"/>
        </w:rPr>
      </w:pPr>
    </w:p>
    <w:p w14:paraId="0BFB01FB" w14:textId="77777777" w:rsidR="00FC06F7" w:rsidRPr="003C1A46" w:rsidRDefault="00FC06F7" w:rsidP="00FC06F7">
      <w:pPr>
        <w:widowControl/>
        <w:tabs>
          <w:tab w:val="left" w:pos="2700"/>
        </w:tabs>
        <w:rPr>
          <w:rFonts w:ascii="Arial" w:hAnsi="Arial" w:cs="Arial"/>
          <w:sz w:val="20"/>
          <w:lang w:val="en-GB"/>
        </w:rPr>
      </w:pPr>
    </w:p>
    <w:p w14:paraId="73D31901" w14:textId="77777777" w:rsidR="0035306F" w:rsidRPr="00E35A5E" w:rsidRDefault="0035306F" w:rsidP="00B345FC">
      <w:pPr>
        <w:widowControl/>
        <w:tabs>
          <w:tab w:val="left" w:pos="3119"/>
        </w:tabs>
        <w:rPr>
          <w:rFonts w:ascii="Arial" w:eastAsia="Calibri" w:hAnsi="Arial" w:cs="Arial"/>
          <w:noProof/>
          <w:color w:val="FF3300"/>
          <w:sz w:val="20"/>
          <w:lang w:val="en-US" w:eastAsia="en-US"/>
        </w:rPr>
      </w:pPr>
    </w:p>
    <w:p w14:paraId="1E9AF042" w14:textId="77777777" w:rsidR="00B345FC" w:rsidRPr="003C1A46" w:rsidRDefault="00B345FC" w:rsidP="00B345FC">
      <w:pPr>
        <w:pStyle w:val="Heading2"/>
        <w:jc w:val="left"/>
        <w:rPr>
          <w:b/>
          <w:sz w:val="20"/>
          <w:szCs w:val="20"/>
          <w:lang w:val="en-GB"/>
        </w:rPr>
      </w:pPr>
      <w:r w:rsidRPr="003C1A46">
        <w:rPr>
          <w:b/>
          <w:sz w:val="20"/>
          <w:szCs w:val="20"/>
          <w:lang w:val="en-GB"/>
        </w:rPr>
        <w:t>1. Organisational Context</w:t>
      </w:r>
    </w:p>
    <w:p w14:paraId="705D25BF" w14:textId="77777777" w:rsidR="00653D5A" w:rsidRDefault="00653D5A" w:rsidP="00B9626C">
      <w:pPr>
        <w:snapToGrid w:val="0"/>
        <w:spacing w:before="36"/>
        <w:rPr>
          <w:rFonts w:ascii="Open Sans" w:hAnsi="Open Sans" w:cs="Open Sans"/>
          <w:sz w:val="20"/>
          <w:lang w:val="en-GB" w:eastAsia="ko-KR"/>
        </w:rPr>
      </w:pPr>
    </w:p>
    <w:p w14:paraId="45E5AFE0" w14:textId="595BB1B7" w:rsidR="144B1A3C" w:rsidRDefault="144B1A3C" w:rsidP="00035EF0">
      <w:pPr>
        <w:snapToGrid w:val="0"/>
        <w:spacing w:before="36"/>
        <w:jc w:val="both"/>
        <w:rPr>
          <w:sz w:val="20"/>
          <w:lang w:val="en-GB" w:eastAsia="ko-KR"/>
        </w:rPr>
      </w:pPr>
      <w:r w:rsidRPr="144B1A3C">
        <w:rPr>
          <w:rFonts w:ascii="Open Sans" w:hAnsi="Open Sans" w:cs="Open Sans"/>
          <w:sz w:val="20"/>
          <w:lang w:val="en-GB" w:eastAsia="ko-KR"/>
        </w:rPr>
        <w:t xml:space="preserve">Group Development Pakistan (GDP) is a leading non-governmental organization dedicated to promoting and protecting child rights in Pakistan since 2012. To create sustainable social change, GDP engages in child, </w:t>
      </w:r>
      <w:r w:rsidR="001B34F9">
        <w:rPr>
          <w:rFonts w:ascii="Open Sans" w:hAnsi="Open Sans" w:cs="Open Sans"/>
          <w:sz w:val="20"/>
          <w:lang w:val="en-GB" w:eastAsia="ko-KR"/>
        </w:rPr>
        <w:t>cultural</w:t>
      </w:r>
      <w:r w:rsidRPr="144B1A3C">
        <w:rPr>
          <w:rFonts w:ascii="Open Sans" w:hAnsi="Open Sans" w:cs="Open Sans"/>
          <w:sz w:val="20"/>
          <w:lang w:val="en-GB" w:eastAsia="ko-KR"/>
        </w:rPr>
        <w:t xml:space="preserve"> &amp; gender sensitive, eco-friendly, creative, participatory</w:t>
      </w:r>
      <w:r w:rsidR="00CE1691">
        <w:rPr>
          <w:rFonts w:ascii="Open Sans" w:hAnsi="Open Sans" w:cs="Open Sans"/>
          <w:sz w:val="20"/>
          <w:lang w:val="en-GB" w:eastAsia="ko-KR"/>
        </w:rPr>
        <w:t>, and</w:t>
      </w:r>
      <w:r w:rsidRPr="144B1A3C">
        <w:rPr>
          <w:rFonts w:ascii="Open Sans" w:hAnsi="Open Sans" w:cs="Open Sans"/>
          <w:sz w:val="20"/>
          <w:lang w:val="en-GB" w:eastAsia="ko-KR"/>
        </w:rPr>
        <w:t xml:space="preserve"> evidence-based initiatives such as legal and policy reform, stakeholder engagement, technical support, capacity-building, research</w:t>
      </w:r>
      <w:r w:rsidR="001B34F9">
        <w:rPr>
          <w:rFonts w:ascii="Open Sans" w:hAnsi="Open Sans" w:cs="Open Sans"/>
          <w:sz w:val="20"/>
          <w:lang w:val="en-GB" w:eastAsia="ko-KR"/>
        </w:rPr>
        <w:t>,</w:t>
      </w:r>
      <w:r w:rsidRPr="144B1A3C">
        <w:rPr>
          <w:rFonts w:ascii="Open Sans" w:hAnsi="Open Sans" w:cs="Open Sans"/>
          <w:sz w:val="20"/>
          <w:lang w:val="en-GB" w:eastAsia="ko-KR"/>
        </w:rPr>
        <w:t xml:space="preserve"> and service delivery.</w:t>
      </w:r>
    </w:p>
    <w:p w14:paraId="5E676FD6" w14:textId="77777777" w:rsidR="00035EF0" w:rsidRDefault="00035EF0" w:rsidP="00035EF0">
      <w:pPr>
        <w:snapToGrid w:val="0"/>
        <w:spacing w:before="36"/>
        <w:jc w:val="both"/>
        <w:rPr>
          <w:rFonts w:ascii="Open Sans" w:hAnsi="Open Sans" w:cs="Open Sans"/>
          <w:sz w:val="20"/>
          <w:lang w:val="en-GB" w:eastAsia="ko-KR"/>
        </w:rPr>
      </w:pPr>
    </w:p>
    <w:p w14:paraId="61C456AA" w14:textId="7D7FAF21" w:rsidR="002E11FF" w:rsidRPr="00B345FC" w:rsidRDefault="003C6777" w:rsidP="00B44BA3">
      <w:pPr>
        <w:pStyle w:val="Heading2"/>
        <w:rPr>
          <w:b/>
          <w:sz w:val="20"/>
          <w:szCs w:val="20"/>
          <w:lang w:val="en-GB"/>
        </w:rPr>
      </w:pPr>
      <w:r w:rsidRPr="00E35A5E">
        <w:rPr>
          <w:sz w:val="20"/>
          <w:szCs w:val="20"/>
          <w:lang w:val="en-GB" w:eastAsia="ko-KR"/>
        </w:rPr>
        <w:t xml:space="preserve"> </w:t>
      </w:r>
      <w:r w:rsidR="00B345FC" w:rsidRPr="00B345FC">
        <w:rPr>
          <w:b/>
          <w:sz w:val="20"/>
          <w:szCs w:val="20"/>
          <w:lang w:val="en-GB" w:eastAsia="ko-KR"/>
        </w:rPr>
        <w:t xml:space="preserve">2. </w:t>
      </w:r>
      <w:r w:rsidR="00B345FC" w:rsidRPr="00B345FC">
        <w:rPr>
          <w:b/>
          <w:sz w:val="20"/>
          <w:szCs w:val="20"/>
          <w:lang w:val="en-GB"/>
        </w:rPr>
        <w:t>Role Summary</w:t>
      </w:r>
    </w:p>
    <w:p w14:paraId="443DB4BD" w14:textId="77777777" w:rsidR="004379D4" w:rsidRPr="00E35A5E" w:rsidRDefault="004379D4" w:rsidP="00DC2D5A">
      <w:pPr>
        <w:jc w:val="both"/>
        <w:rPr>
          <w:rFonts w:ascii="Arial" w:hAnsi="Arial" w:cs="Arial"/>
          <w:color w:val="000000"/>
          <w:sz w:val="20"/>
          <w:lang w:val="en-GB"/>
        </w:rPr>
      </w:pPr>
    </w:p>
    <w:p w14:paraId="03D0D1BA" w14:textId="583F0188" w:rsidR="00EB6C4F" w:rsidRDefault="00391830" w:rsidP="00391830">
      <w:pPr>
        <w:pStyle w:val="NormalWeb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0"/>
          <w:szCs w:val="20"/>
          <w:lang w:val="en-GB"/>
        </w:rPr>
      </w:pPr>
      <w:r w:rsidRPr="00391830">
        <w:rPr>
          <w:rFonts w:ascii="Open Sans" w:hAnsi="Open Sans" w:cs="Open Sans"/>
          <w:color w:val="000000" w:themeColor="text1"/>
          <w:sz w:val="20"/>
          <w:szCs w:val="20"/>
        </w:rPr>
        <w:t>The Research Associate will play a</w:t>
      </w:r>
      <w:r>
        <w:rPr>
          <w:rFonts w:ascii="Open Sans" w:hAnsi="Open Sans" w:cs="Open Sans"/>
          <w:color w:val="000000" w:themeColor="text1"/>
          <w:sz w:val="20"/>
          <w:szCs w:val="20"/>
        </w:rPr>
        <w:t xml:space="preserve">n </w:t>
      </w:r>
      <w:r w:rsidR="00C264A7">
        <w:rPr>
          <w:rFonts w:ascii="Open Sans" w:hAnsi="Open Sans" w:cs="Open Sans"/>
          <w:color w:val="000000" w:themeColor="text1"/>
          <w:sz w:val="20"/>
          <w:szCs w:val="20"/>
        </w:rPr>
        <w:t>important</w:t>
      </w:r>
      <w:r>
        <w:rPr>
          <w:rFonts w:ascii="Open Sans" w:hAnsi="Open Sans" w:cs="Open Sans"/>
          <w:color w:val="000000" w:themeColor="text1"/>
          <w:sz w:val="20"/>
          <w:szCs w:val="20"/>
        </w:rPr>
        <w:t xml:space="preserve"> 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 xml:space="preserve">role in supporting the development and implementation of research initiatives focused on gender parity and </w:t>
      </w:r>
      <w:r w:rsidR="00C264A7">
        <w:rPr>
          <w:rFonts w:ascii="Open Sans" w:hAnsi="Open Sans" w:cs="Open Sans"/>
          <w:color w:val="000000" w:themeColor="text1"/>
          <w:sz w:val="20"/>
          <w:szCs w:val="20"/>
        </w:rPr>
        <w:t>women's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 xml:space="preserve"> empowerment. Working closely with the </w:t>
      </w:r>
      <w:r w:rsidR="003E072A">
        <w:rPr>
          <w:rFonts w:ascii="Open Sans" w:hAnsi="Open Sans" w:cs="Open Sans"/>
          <w:color w:val="000000" w:themeColor="text1"/>
          <w:sz w:val="20"/>
          <w:szCs w:val="20"/>
        </w:rPr>
        <w:t>Statistician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 xml:space="preserve">, </w:t>
      </w:r>
      <w:r w:rsidR="006D0C24">
        <w:rPr>
          <w:rFonts w:ascii="Open Sans" w:hAnsi="Open Sans" w:cs="Open Sans"/>
          <w:color w:val="000000" w:themeColor="text1"/>
          <w:sz w:val="20"/>
          <w:szCs w:val="20"/>
        </w:rPr>
        <w:t>field researchers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 xml:space="preserve">, and other team members, the </w:t>
      </w:r>
      <w:r w:rsidR="006D0C24">
        <w:rPr>
          <w:rFonts w:ascii="Open Sans" w:hAnsi="Open Sans" w:cs="Open Sans"/>
          <w:color w:val="000000" w:themeColor="text1"/>
          <w:sz w:val="20"/>
          <w:szCs w:val="20"/>
        </w:rPr>
        <w:t>research associate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 xml:space="preserve"> will ensure comprehensive data collection </w:t>
      </w:r>
      <w:r w:rsidR="006D0C24">
        <w:rPr>
          <w:rFonts w:ascii="Open Sans" w:hAnsi="Open Sans" w:cs="Open Sans"/>
          <w:color w:val="000000" w:themeColor="text1"/>
          <w:sz w:val="20"/>
          <w:szCs w:val="20"/>
        </w:rPr>
        <w:t xml:space="preserve">and 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 xml:space="preserve">accurate analysis and contribute to </w:t>
      </w:r>
      <w:r w:rsidR="0052601C">
        <w:rPr>
          <w:rFonts w:ascii="Open Sans" w:hAnsi="Open Sans" w:cs="Open Sans"/>
          <w:color w:val="000000" w:themeColor="text1"/>
          <w:sz w:val="20"/>
          <w:szCs w:val="20"/>
        </w:rPr>
        <w:t>drafting chapters of gender parity report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 xml:space="preserve">, including the </w:t>
      </w:r>
      <w:r w:rsidR="006D0C24">
        <w:rPr>
          <w:rFonts w:ascii="Open Sans" w:hAnsi="Open Sans" w:cs="Open Sans"/>
          <w:color w:val="000000" w:themeColor="text1"/>
          <w:sz w:val="20"/>
          <w:szCs w:val="20"/>
        </w:rPr>
        <w:t>annual status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 xml:space="preserve"> of </w:t>
      </w:r>
      <w:r w:rsidR="006D0C24">
        <w:rPr>
          <w:rFonts w:ascii="Open Sans" w:hAnsi="Open Sans" w:cs="Open Sans"/>
          <w:color w:val="000000" w:themeColor="text1"/>
          <w:sz w:val="20"/>
          <w:szCs w:val="20"/>
        </w:rPr>
        <w:t xml:space="preserve">women's </w:t>
      </w:r>
      <w:r w:rsidR="00916193">
        <w:rPr>
          <w:rFonts w:ascii="Open Sans" w:hAnsi="Open Sans" w:cs="Open Sans"/>
          <w:color w:val="000000" w:themeColor="text1"/>
          <w:sz w:val="20"/>
          <w:szCs w:val="20"/>
        </w:rPr>
        <w:t>reports</w:t>
      </w:r>
      <w:r w:rsidRPr="00391830">
        <w:rPr>
          <w:rFonts w:ascii="Open Sans" w:hAnsi="Open Sans" w:cs="Open Sans"/>
          <w:color w:val="000000" w:themeColor="text1"/>
          <w:sz w:val="20"/>
          <w:szCs w:val="20"/>
        </w:rPr>
        <w:t>. The individual will also assist in developing data collection tools and advocacy materials and support regular communication among team members.</w:t>
      </w:r>
    </w:p>
    <w:p w14:paraId="643856BC" w14:textId="77777777" w:rsidR="008355F1" w:rsidRPr="00E35A5E" w:rsidRDefault="008355F1" w:rsidP="00EB6C4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  <w:lang w:val="en-GB"/>
        </w:rPr>
      </w:pPr>
    </w:p>
    <w:p w14:paraId="7D0A8AAF" w14:textId="71B7106E" w:rsidR="00E64070" w:rsidRPr="00E35A5E" w:rsidRDefault="00B345FC" w:rsidP="005F51E5">
      <w:pPr>
        <w:pStyle w:val="Heading2"/>
        <w:spacing w:after="0"/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>3.</w:t>
      </w:r>
      <w:r w:rsidR="00921B87">
        <w:rPr>
          <w:b/>
          <w:sz w:val="20"/>
          <w:szCs w:val="20"/>
          <w:lang w:val="en-GB"/>
        </w:rPr>
        <w:t xml:space="preserve"> Key</w:t>
      </w:r>
      <w:r>
        <w:rPr>
          <w:b/>
          <w:sz w:val="20"/>
          <w:szCs w:val="20"/>
          <w:lang w:val="en-GB"/>
        </w:rPr>
        <w:t xml:space="preserve"> Duties and </w:t>
      </w:r>
      <w:r w:rsidR="008A155F">
        <w:rPr>
          <w:b/>
          <w:sz w:val="20"/>
          <w:szCs w:val="20"/>
          <w:lang w:val="en-GB"/>
        </w:rPr>
        <w:t>Responsibilities</w:t>
      </w:r>
    </w:p>
    <w:p w14:paraId="2177C45B" w14:textId="39909674" w:rsidR="00495479" w:rsidRDefault="00B345FC" w:rsidP="00B345FC">
      <w:pPr>
        <w:pStyle w:val="NormalWeb"/>
        <w:rPr>
          <w:rFonts w:ascii="Open Sans" w:hAnsi="Open Sans" w:cs="Open Sans"/>
          <w:sz w:val="20"/>
          <w:lang w:val="en-GB"/>
        </w:rPr>
      </w:pPr>
      <w:r w:rsidRPr="00AD09AE">
        <w:rPr>
          <w:rFonts w:ascii="Open Sans" w:hAnsi="Open Sans" w:cs="Open Sans"/>
          <w:color w:val="000000"/>
          <w:sz w:val="20"/>
          <w:szCs w:val="20"/>
          <w:lang w:val="en-GB"/>
        </w:rPr>
        <w:t>T</w:t>
      </w:r>
      <w:r w:rsidR="00BE35B1" w:rsidRPr="00AD09AE">
        <w:rPr>
          <w:rFonts w:ascii="Open Sans" w:hAnsi="Open Sans" w:cs="Open Sans"/>
          <w:sz w:val="20"/>
          <w:lang w:val="en-GB"/>
        </w:rPr>
        <w:t>he</w:t>
      </w:r>
      <w:r w:rsidR="00BE35B1" w:rsidRPr="00AD09AE">
        <w:rPr>
          <w:rFonts w:ascii="Open Sans" w:hAnsi="Open Sans" w:cs="Open Sans"/>
          <w:b/>
          <w:sz w:val="20"/>
          <w:lang w:val="en-GB"/>
        </w:rPr>
        <w:t xml:space="preserve"> </w:t>
      </w:r>
      <w:r w:rsidR="00195FF1">
        <w:rPr>
          <w:rFonts w:ascii="Open Sans" w:hAnsi="Open Sans" w:cs="Open Sans"/>
          <w:b/>
          <w:color w:val="000000"/>
          <w:sz w:val="20"/>
          <w:lang w:val="en-GB"/>
        </w:rPr>
        <w:t>Research</w:t>
      </w:r>
      <w:r w:rsidR="005E0020">
        <w:rPr>
          <w:rFonts w:ascii="Open Sans" w:hAnsi="Open Sans" w:cs="Open Sans"/>
          <w:b/>
          <w:color w:val="000000"/>
          <w:sz w:val="20"/>
          <w:lang w:val="en-GB"/>
        </w:rPr>
        <w:t xml:space="preserve"> Associate</w:t>
      </w:r>
      <w:r w:rsidR="00981D9D" w:rsidRPr="00AD09AE">
        <w:rPr>
          <w:rFonts w:ascii="Open Sans" w:hAnsi="Open Sans" w:cs="Open Sans"/>
          <w:b/>
          <w:color w:val="000000"/>
          <w:sz w:val="20"/>
          <w:lang w:val="en-GB"/>
        </w:rPr>
        <w:t xml:space="preserve"> </w:t>
      </w:r>
      <w:r w:rsidR="00BE35B1" w:rsidRPr="00AD09AE">
        <w:rPr>
          <w:rFonts w:ascii="Open Sans" w:hAnsi="Open Sans" w:cs="Open Sans"/>
          <w:sz w:val="20"/>
          <w:lang w:val="en-GB"/>
        </w:rPr>
        <w:t xml:space="preserve">will be </w:t>
      </w:r>
      <w:r w:rsidR="00FF7840" w:rsidRPr="00AD09AE">
        <w:rPr>
          <w:rFonts w:ascii="Open Sans" w:hAnsi="Open Sans" w:cs="Open Sans"/>
          <w:sz w:val="20"/>
          <w:lang w:val="en-GB"/>
        </w:rPr>
        <w:t xml:space="preserve">delivering </w:t>
      </w:r>
      <w:r w:rsidR="00F57CCB" w:rsidRPr="00AD09AE">
        <w:rPr>
          <w:rFonts w:ascii="Open Sans" w:hAnsi="Open Sans" w:cs="Open Sans"/>
          <w:sz w:val="20"/>
          <w:lang w:val="en-GB"/>
        </w:rPr>
        <w:t>the tasks</w:t>
      </w:r>
      <w:r w:rsidR="00FF7840" w:rsidRPr="00AD09AE">
        <w:rPr>
          <w:rFonts w:ascii="Open Sans" w:hAnsi="Open Sans" w:cs="Open Sans"/>
          <w:sz w:val="20"/>
          <w:lang w:val="en-GB"/>
        </w:rPr>
        <w:t xml:space="preserve"> outlined in the role summary</w:t>
      </w:r>
      <w:r w:rsidR="00F57CCB" w:rsidRPr="00AD09AE">
        <w:rPr>
          <w:rFonts w:ascii="Open Sans" w:hAnsi="Open Sans" w:cs="Open Sans"/>
          <w:sz w:val="20"/>
          <w:lang w:val="en-GB"/>
        </w:rPr>
        <w:t xml:space="preserve"> </w:t>
      </w:r>
      <w:r w:rsidR="000327EC" w:rsidRPr="00AD09AE">
        <w:rPr>
          <w:rFonts w:ascii="Open Sans" w:hAnsi="Open Sans" w:cs="Open Sans"/>
          <w:sz w:val="20"/>
          <w:lang w:val="en-GB"/>
        </w:rPr>
        <w:t>in collaboration with</w:t>
      </w:r>
      <w:r w:rsidR="00EF1396" w:rsidRPr="00AD09AE">
        <w:rPr>
          <w:rFonts w:ascii="Open Sans" w:hAnsi="Open Sans" w:cs="Open Sans"/>
          <w:sz w:val="20"/>
          <w:lang w:val="en-GB"/>
        </w:rPr>
        <w:t xml:space="preserve"> </w:t>
      </w:r>
      <w:r w:rsidR="003F3EE4" w:rsidRPr="00AD09AE">
        <w:rPr>
          <w:rFonts w:ascii="Open Sans" w:hAnsi="Open Sans" w:cs="Open Sans"/>
          <w:sz w:val="20"/>
          <w:lang w:val="en-GB"/>
        </w:rPr>
        <w:t xml:space="preserve">the </w:t>
      </w:r>
      <w:r w:rsidR="002C6C4F">
        <w:rPr>
          <w:rFonts w:ascii="Open Sans" w:hAnsi="Open Sans" w:cs="Open Sans"/>
          <w:sz w:val="20"/>
          <w:lang w:val="en-GB"/>
        </w:rPr>
        <w:t>G</w:t>
      </w:r>
      <w:r w:rsidR="0052601C">
        <w:rPr>
          <w:rFonts w:ascii="Open Sans" w:hAnsi="Open Sans" w:cs="Open Sans"/>
          <w:sz w:val="20"/>
          <w:lang w:val="en-GB"/>
        </w:rPr>
        <w:t xml:space="preserve">ender Parity </w:t>
      </w:r>
      <w:proofErr w:type="gramStart"/>
      <w:r w:rsidR="0052601C">
        <w:rPr>
          <w:rFonts w:ascii="Open Sans" w:hAnsi="Open Sans" w:cs="Open Sans"/>
          <w:sz w:val="20"/>
          <w:lang w:val="en-GB"/>
        </w:rPr>
        <w:t xml:space="preserve">Report </w:t>
      </w:r>
      <w:r w:rsidR="00FF7840" w:rsidRPr="00AD09AE">
        <w:rPr>
          <w:rFonts w:ascii="Open Sans" w:hAnsi="Open Sans" w:cs="Open Sans"/>
          <w:sz w:val="20"/>
          <w:lang w:val="en-GB"/>
        </w:rPr>
        <w:t xml:space="preserve"> team</w:t>
      </w:r>
      <w:proofErr w:type="gramEnd"/>
      <w:r w:rsidR="00EF1396" w:rsidRPr="00AD09AE">
        <w:rPr>
          <w:rFonts w:ascii="Open Sans" w:hAnsi="Open Sans" w:cs="Open Sans"/>
          <w:sz w:val="20"/>
          <w:lang w:val="en-GB"/>
        </w:rPr>
        <w:t>:</w:t>
      </w:r>
    </w:p>
    <w:p w14:paraId="64700CDD" w14:textId="77777777" w:rsidR="00495479" w:rsidRDefault="00BE35B1" w:rsidP="00495479">
      <w:pPr>
        <w:pStyle w:val="NormalWeb"/>
        <w:rPr>
          <w:rFonts w:ascii="Open Sans" w:hAnsi="Open Sans" w:cs="Open Sans"/>
          <w:sz w:val="20"/>
          <w:lang w:val="en-GB"/>
        </w:rPr>
      </w:pPr>
      <w:r w:rsidRPr="00AD09AE">
        <w:rPr>
          <w:rFonts w:ascii="Open Sans" w:hAnsi="Open Sans" w:cs="Open Sans"/>
          <w:sz w:val="20"/>
          <w:lang w:val="en-GB"/>
        </w:rPr>
        <w:t xml:space="preserve"> </w:t>
      </w:r>
      <w:r w:rsidR="00495479" w:rsidRPr="00495479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RESPONSIBILITIES</w:t>
      </w:r>
      <w:r w:rsidR="00495479" w:rsidRPr="00495479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ab/>
      </w:r>
    </w:p>
    <w:p w14:paraId="74836CAC" w14:textId="7CDC6415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Shall conduct quantitative and qualitative research on issues relating to gender parity and </w:t>
      </w:r>
      <w:r w:rsidR="00C264A7">
        <w:rPr>
          <w:rFonts w:ascii="Open Sans" w:hAnsi="Open Sans" w:cs="Open Sans"/>
          <w:sz w:val="20"/>
          <w:lang w:val="en-GB" w:eastAsia="en-US" w:bidi="en-US"/>
        </w:rPr>
        <w:t>women's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empowerment.</w:t>
      </w:r>
    </w:p>
    <w:p w14:paraId="70ECEE61" w14:textId="2E27CBFE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>Shall conduct desk review of global and national literature related to gender parity, development</w:t>
      </w:r>
      <w:r w:rsidR="00B60C87">
        <w:rPr>
          <w:rFonts w:ascii="Open Sans" w:hAnsi="Open Sans" w:cs="Open Sans"/>
          <w:sz w:val="20"/>
          <w:lang w:val="en-GB" w:eastAsia="en-US" w:bidi="en-US"/>
        </w:rPr>
        <w:t>,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and </w:t>
      </w:r>
      <w:r w:rsidR="00C264A7">
        <w:rPr>
          <w:rFonts w:ascii="Open Sans" w:hAnsi="Open Sans" w:cs="Open Sans"/>
          <w:sz w:val="20"/>
          <w:lang w:val="en-GB" w:eastAsia="en-US" w:bidi="en-US"/>
        </w:rPr>
        <w:t>women's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empowerment.</w:t>
      </w:r>
    </w:p>
    <w:p w14:paraId="4C81EEA8" w14:textId="0C0E5A48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Shall work with the </w:t>
      </w:r>
      <w:proofErr w:type="spellStart"/>
      <w:r w:rsidR="0065019B">
        <w:rPr>
          <w:rFonts w:ascii="Open Sans" w:hAnsi="Open Sans" w:cs="Open Sans"/>
          <w:sz w:val="20"/>
          <w:lang w:val="en-GB" w:eastAsia="en-US" w:bidi="en-US"/>
        </w:rPr>
        <w:t>Statician</w:t>
      </w:r>
      <w:proofErr w:type="spellEnd"/>
      <w:r w:rsidR="0065019B">
        <w:rPr>
          <w:rFonts w:ascii="Open Sans" w:hAnsi="Open Sans" w:cs="Open Sans"/>
          <w:sz w:val="20"/>
          <w:lang w:val="en-GB" w:eastAsia="en-US" w:bidi="en-US"/>
        </w:rPr>
        <w:t xml:space="preserve"> and Data Analyst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and </w:t>
      </w:r>
      <w:r w:rsidR="0065019B">
        <w:rPr>
          <w:rFonts w:ascii="Open Sans" w:hAnsi="Open Sans" w:cs="Open Sans"/>
          <w:sz w:val="20"/>
          <w:lang w:val="en-GB" w:eastAsia="en-US" w:bidi="en-US"/>
        </w:rPr>
        <w:t xml:space="preserve">Lead Report Writer 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to draft the </w:t>
      </w:r>
      <w:r w:rsidR="0065019B">
        <w:rPr>
          <w:rFonts w:ascii="Open Sans" w:hAnsi="Open Sans" w:cs="Open Sans"/>
          <w:sz w:val="20"/>
          <w:lang w:val="en-GB" w:eastAsia="en-US" w:bidi="en-US"/>
        </w:rPr>
        <w:t xml:space="preserve">gender parity </w:t>
      </w:r>
      <w:proofErr w:type="gramStart"/>
      <w:r w:rsidR="0065019B">
        <w:rPr>
          <w:rFonts w:ascii="Open Sans" w:hAnsi="Open Sans" w:cs="Open Sans"/>
          <w:sz w:val="20"/>
          <w:lang w:val="en-GB" w:eastAsia="en-US" w:bidi="en-US"/>
        </w:rPr>
        <w:t xml:space="preserve">report 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and</w:t>
      </w:r>
      <w:proofErr w:type="gramEnd"/>
      <w:r w:rsidRPr="00BD7946">
        <w:rPr>
          <w:rFonts w:ascii="Open Sans" w:hAnsi="Open Sans" w:cs="Open Sans"/>
          <w:sz w:val="20"/>
          <w:lang w:val="en-GB" w:eastAsia="en-US" w:bidi="en-US"/>
        </w:rPr>
        <w:t xml:space="preserve"> </w:t>
      </w:r>
      <w:r w:rsidR="0065019B">
        <w:rPr>
          <w:rFonts w:ascii="Open Sans" w:hAnsi="Open Sans" w:cs="Open Sans"/>
          <w:sz w:val="20"/>
          <w:lang w:val="en-GB" w:eastAsia="en-US" w:bidi="en-US"/>
        </w:rPr>
        <w:t>thematic or policy briefs</w:t>
      </w:r>
    </w:p>
    <w:p w14:paraId="2E31C1F6" w14:textId="791E0882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Shall </w:t>
      </w:r>
      <w:r w:rsidR="0065019B">
        <w:rPr>
          <w:rFonts w:ascii="Open Sans" w:hAnsi="Open Sans" w:cs="Open Sans"/>
          <w:sz w:val="20"/>
          <w:lang w:val="en-GB" w:eastAsia="en-US" w:bidi="en-US"/>
        </w:rPr>
        <w:t xml:space="preserve">support the </w:t>
      </w:r>
      <w:r w:rsidRPr="00BD7946">
        <w:rPr>
          <w:rFonts w:ascii="Open Sans" w:hAnsi="Open Sans" w:cs="Open Sans"/>
          <w:sz w:val="20"/>
          <w:lang w:val="en-GB" w:eastAsia="en-US" w:bidi="en-US"/>
        </w:rPr>
        <w:t>data cleaning and analysis of data</w:t>
      </w:r>
      <w:r w:rsidR="003E072A">
        <w:rPr>
          <w:rFonts w:ascii="Open Sans" w:hAnsi="Open Sans" w:cs="Open Sans"/>
          <w:sz w:val="20"/>
          <w:lang w:val="en-GB" w:eastAsia="en-US" w:bidi="en-US"/>
        </w:rPr>
        <w:t xml:space="preserve"> </w:t>
      </w:r>
      <w:r w:rsidRPr="00BD7946">
        <w:rPr>
          <w:rFonts w:ascii="Open Sans" w:hAnsi="Open Sans" w:cs="Open Sans"/>
          <w:sz w:val="20"/>
          <w:lang w:val="en-GB" w:eastAsia="en-US" w:bidi="en-US"/>
        </w:rPr>
        <w:t>received from government departments/institutions.</w:t>
      </w:r>
    </w:p>
    <w:p w14:paraId="45EABD47" w14:textId="69B433C2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Shall </w:t>
      </w:r>
      <w:r w:rsidR="003E072A">
        <w:rPr>
          <w:rFonts w:ascii="Open Sans" w:hAnsi="Open Sans" w:cs="Open Sans"/>
          <w:sz w:val="20"/>
          <w:lang w:val="en-GB" w:eastAsia="en-US" w:bidi="en-US"/>
        </w:rPr>
        <w:t>assist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in </w:t>
      </w:r>
      <w:r w:rsidR="00DA72E0">
        <w:rPr>
          <w:rFonts w:ascii="Open Sans" w:hAnsi="Open Sans" w:cs="Open Sans"/>
          <w:sz w:val="20"/>
          <w:lang w:val="en-GB" w:eastAsia="en-US" w:bidi="en-US"/>
        </w:rPr>
        <w:t xml:space="preserve">the 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development and refining of ICT </w:t>
      </w:r>
      <w:r w:rsidR="0065019B">
        <w:rPr>
          <w:rFonts w:ascii="Open Sans" w:hAnsi="Open Sans" w:cs="Open Sans"/>
          <w:sz w:val="20"/>
          <w:lang w:val="en-GB" w:eastAsia="en-US" w:bidi="en-US"/>
        </w:rPr>
        <w:t>Gender Parity Report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data collection tools. </w:t>
      </w:r>
    </w:p>
    <w:p w14:paraId="2640B8F2" w14:textId="73899BE1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Contribute </w:t>
      </w:r>
      <w:r w:rsidR="003E072A">
        <w:rPr>
          <w:rFonts w:ascii="Open Sans" w:hAnsi="Open Sans" w:cs="Open Sans"/>
          <w:sz w:val="20"/>
          <w:lang w:val="en-GB" w:eastAsia="en-US" w:bidi="en-US"/>
        </w:rPr>
        <w:t>to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developing </w:t>
      </w:r>
      <w:r w:rsidR="0065019B">
        <w:rPr>
          <w:rFonts w:ascii="Open Sans" w:hAnsi="Open Sans" w:cs="Open Sans"/>
          <w:sz w:val="20"/>
          <w:lang w:val="en-GB" w:eastAsia="en-US" w:bidi="en-US"/>
        </w:rPr>
        <w:t xml:space="preserve">analysis frameworks and contribute to drawing results from the data collected to inform gender parity report. </w:t>
      </w:r>
    </w:p>
    <w:p w14:paraId="1C03EA97" w14:textId="56594BC7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Shall </w:t>
      </w:r>
      <w:r w:rsidR="0065019B">
        <w:rPr>
          <w:rFonts w:ascii="Open Sans" w:hAnsi="Open Sans" w:cs="Open Sans"/>
          <w:sz w:val="20"/>
          <w:lang w:val="en-GB" w:eastAsia="en-US" w:bidi="en-US"/>
        </w:rPr>
        <w:t xml:space="preserve">support </w:t>
      </w:r>
      <w:proofErr w:type="gramStart"/>
      <w:r w:rsidR="0065019B">
        <w:rPr>
          <w:rFonts w:ascii="Open Sans" w:hAnsi="Open Sans" w:cs="Open Sans"/>
          <w:sz w:val="20"/>
          <w:lang w:val="en-GB" w:eastAsia="en-US" w:bidi="en-US"/>
        </w:rPr>
        <w:t xml:space="preserve">the 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literature</w:t>
      </w:r>
      <w:proofErr w:type="gramEnd"/>
      <w:r w:rsidR="0065019B">
        <w:rPr>
          <w:rFonts w:ascii="Open Sans" w:hAnsi="Open Sans" w:cs="Open Sans"/>
          <w:sz w:val="20"/>
          <w:lang w:val="en-GB" w:eastAsia="en-US" w:bidi="en-US"/>
        </w:rPr>
        <w:t xml:space="preserve"> review and desk review of relevant </w:t>
      </w:r>
      <w:proofErr w:type="spellStart"/>
      <w:r w:rsidR="0065019B">
        <w:rPr>
          <w:rFonts w:ascii="Open Sans" w:hAnsi="Open Sans" w:cs="Open Sans"/>
          <w:sz w:val="20"/>
          <w:lang w:val="en-GB" w:eastAsia="en-US" w:bidi="en-US"/>
        </w:rPr>
        <w:t>docyments</w:t>
      </w:r>
      <w:proofErr w:type="spellEnd"/>
      <w:r w:rsidR="0065019B">
        <w:rPr>
          <w:rFonts w:ascii="Open Sans" w:hAnsi="Open Sans" w:cs="Open Sans"/>
          <w:sz w:val="20"/>
          <w:lang w:val="en-GB" w:eastAsia="en-US" w:bidi="en-US"/>
        </w:rPr>
        <w:t>.</w:t>
      </w:r>
    </w:p>
    <w:p w14:paraId="5D4B720E" w14:textId="02A20F9E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Shall </w:t>
      </w:r>
      <w:r w:rsidR="0065019B">
        <w:rPr>
          <w:rFonts w:ascii="Open Sans" w:hAnsi="Open Sans" w:cs="Open Sans"/>
          <w:sz w:val="20"/>
          <w:lang w:val="en-GB" w:eastAsia="en-US" w:bidi="en-US"/>
        </w:rPr>
        <w:t>support the analysis and drafting of the thematic chapters and will also contribute to</w:t>
      </w:r>
      <w:r w:rsidRPr="00BD7946">
        <w:rPr>
          <w:rFonts w:ascii="Open Sans" w:hAnsi="Open Sans" w:cs="Open Sans"/>
          <w:sz w:val="20"/>
          <w:lang w:val="en-GB" w:eastAsia="en-US" w:bidi="en-US"/>
        </w:rPr>
        <w:t xml:space="preserve"> findings and recommendations</w:t>
      </w:r>
      <w:r w:rsidR="0065019B">
        <w:rPr>
          <w:rFonts w:ascii="Open Sans" w:hAnsi="Open Sans" w:cs="Open Sans"/>
          <w:sz w:val="20"/>
          <w:lang w:val="en-GB" w:eastAsia="en-US" w:bidi="en-US"/>
        </w:rPr>
        <w:t xml:space="preserve"> for gender parity report.</w:t>
      </w:r>
    </w:p>
    <w:p w14:paraId="28E82229" w14:textId="3C7D5700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>Shall work with IT Manager and Statistician to update GMIS on a regular basis, when required.</w:t>
      </w:r>
    </w:p>
    <w:p w14:paraId="1C2943A0" w14:textId="363874D0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Shall work closely with Senior Research Analyst and Graphic Designer to develop </w:t>
      </w:r>
      <w:r w:rsidRPr="00BD7946">
        <w:rPr>
          <w:rFonts w:ascii="Open Sans" w:hAnsi="Open Sans" w:cs="Open Sans"/>
          <w:sz w:val="20"/>
          <w:lang w:val="en-GB" w:eastAsia="en-US" w:bidi="en-US"/>
        </w:rPr>
        <w:lastRenderedPageBreak/>
        <w:t>communications material relating to G</w:t>
      </w:r>
      <w:r w:rsidR="0065019B">
        <w:rPr>
          <w:rFonts w:ascii="Open Sans" w:hAnsi="Open Sans" w:cs="Open Sans"/>
          <w:sz w:val="20"/>
          <w:lang w:val="en-GB" w:eastAsia="en-US" w:bidi="en-US"/>
        </w:rPr>
        <w:t>ender Parity Report.</w:t>
      </w:r>
    </w:p>
    <w:p w14:paraId="787D1F90" w14:textId="6BED536B" w:rsidR="00007054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>Shall coordinate and maintain information flow with the team.</w:t>
      </w:r>
    </w:p>
    <w:p w14:paraId="5CE1EF6D" w14:textId="59935C5B" w:rsidR="00FC06F7" w:rsidRPr="00BD7946" w:rsidRDefault="00007054" w:rsidP="00BD7946">
      <w:pPr>
        <w:pStyle w:val="ListParagraph"/>
        <w:numPr>
          <w:ilvl w:val="0"/>
          <w:numId w:val="21"/>
        </w:numPr>
        <w:jc w:val="both"/>
        <w:rPr>
          <w:rFonts w:ascii="Open Sans" w:hAnsi="Open Sans" w:cs="Open Sans"/>
          <w:sz w:val="20"/>
          <w:lang w:val="en-GB" w:eastAsia="en-US" w:bidi="en-US"/>
        </w:rPr>
      </w:pPr>
      <w:r w:rsidRPr="00BD7946">
        <w:rPr>
          <w:rFonts w:ascii="Open Sans" w:hAnsi="Open Sans" w:cs="Open Sans"/>
          <w:sz w:val="20"/>
          <w:lang w:val="en-GB" w:eastAsia="en-US" w:bidi="en-US"/>
        </w:rPr>
        <w:t xml:space="preserve">Any other task designated by the </w:t>
      </w:r>
      <w:r w:rsidR="0065019B">
        <w:rPr>
          <w:rFonts w:ascii="Open Sans" w:hAnsi="Open Sans" w:cs="Open Sans"/>
          <w:sz w:val="20"/>
          <w:lang w:val="en-GB" w:eastAsia="en-US" w:bidi="en-US"/>
        </w:rPr>
        <w:t>supervisor</w:t>
      </w:r>
      <w:r w:rsidRPr="00BD7946">
        <w:rPr>
          <w:rFonts w:ascii="Open Sans" w:hAnsi="Open Sans" w:cs="Open Sans"/>
          <w:sz w:val="20"/>
          <w:lang w:val="en-GB" w:eastAsia="en-US" w:bidi="en-US"/>
        </w:rPr>
        <w:t>.</w:t>
      </w:r>
    </w:p>
    <w:p w14:paraId="6F34B139" w14:textId="77777777" w:rsidR="00183570" w:rsidRPr="00183570" w:rsidRDefault="00183570" w:rsidP="00183570">
      <w:pPr>
        <w:ind w:left="360"/>
        <w:rPr>
          <w:rFonts w:ascii="Arial" w:hAnsi="Arial" w:cs="Arial"/>
          <w:sz w:val="20"/>
          <w:lang w:val="en-GB" w:eastAsia="en-US" w:bidi="en-US"/>
        </w:rPr>
      </w:pPr>
    </w:p>
    <w:p w14:paraId="755BE69D" w14:textId="77777777" w:rsidR="006F11E2" w:rsidRPr="00E35A5E" w:rsidRDefault="00811C8A" w:rsidP="00B44BA3">
      <w:pPr>
        <w:pStyle w:val="Heading2"/>
        <w:rPr>
          <w:b/>
          <w:sz w:val="20"/>
          <w:szCs w:val="20"/>
          <w:lang w:val="en-GB"/>
        </w:rPr>
      </w:pPr>
      <w:r w:rsidRPr="00E35A5E">
        <w:rPr>
          <w:b/>
          <w:sz w:val="20"/>
          <w:szCs w:val="20"/>
          <w:lang w:val="en-GB"/>
        </w:rPr>
        <w:t>4</w:t>
      </w:r>
      <w:r w:rsidR="006F11E2" w:rsidRPr="00E35A5E">
        <w:rPr>
          <w:b/>
          <w:sz w:val="20"/>
          <w:szCs w:val="20"/>
          <w:lang w:val="en-GB"/>
        </w:rPr>
        <w:t>. QUALIFICATIONS AND SKILLS</w:t>
      </w:r>
    </w:p>
    <w:p w14:paraId="27691256" w14:textId="4AB86070" w:rsidR="003D7802" w:rsidRDefault="144B1A3C" w:rsidP="00BC3FF0">
      <w:pPr>
        <w:pStyle w:val="NormalWeb"/>
        <w:rPr>
          <w:rFonts w:ascii="Arial" w:hAnsi="Arial" w:cs="Arial"/>
          <w:color w:val="000000"/>
          <w:sz w:val="20"/>
          <w:szCs w:val="20"/>
          <w:lang w:val="en-GB"/>
        </w:rPr>
      </w:pPr>
      <w:r w:rsidRPr="144B1A3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Qualifications</w:t>
      </w:r>
      <w:r w:rsidRPr="144B1A3C">
        <w:rPr>
          <w:rFonts w:ascii="Arial" w:hAnsi="Arial" w:cs="Arial"/>
          <w:color w:val="000000" w:themeColor="text1"/>
          <w:sz w:val="20"/>
          <w:szCs w:val="20"/>
          <w:lang w:val="en-GB"/>
        </w:rPr>
        <w:t>:</w:t>
      </w:r>
      <w:r w:rsidRPr="144B1A3C">
        <w:rPr>
          <w:rFonts w:ascii="Open Sans" w:hAnsi="Open Sans" w:cs="Open Sans"/>
          <w:color w:val="000000" w:themeColor="text1"/>
          <w:sz w:val="20"/>
          <w:szCs w:val="20"/>
          <w:lang w:val="en-GB"/>
        </w:rPr>
        <w:t xml:space="preserve"> </w:t>
      </w:r>
      <w:r w:rsidRPr="144B1A3C">
        <w:rPr>
          <w:rFonts w:ascii="Open Sans" w:hAnsi="Open Sans" w:cs="Open Sans"/>
          <w:color w:val="000000" w:themeColor="text1"/>
          <w:sz w:val="20"/>
          <w:szCs w:val="20"/>
        </w:rPr>
        <w:t xml:space="preserve">A </w:t>
      </w:r>
      <w:proofErr w:type="spellStart"/>
      <w:proofErr w:type="gramStart"/>
      <w:r w:rsidR="0052601C">
        <w:rPr>
          <w:rFonts w:ascii="Open Sans" w:hAnsi="Open Sans" w:cs="Open Sans"/>
          <w:color w:val="000000" w:themeColor="text1"/>
          <w:sz w:val="20"/>
          <w:szCs w:val="20"/>
        </w:rPr>
        <w:t>Bachelors</w:t>
      </w:r>
      <w:proofErr w:type="spellEnd"/>
      <w:r w:rsidR="0052601C">
        <w:rPr>
          <w:rFonts w:ascii="Open Sans" w:hAnsi="Open Sans" w:cs="Open Sans"/>
          <w:color w:val="000000" w:themeColor="text1"/>
          <w:sz w:val="20"/>
          <w:szCs w:val="20"/>
        </w:rPr>
        <w:t xml:space="preserve"> </w:t>
      </w:r>
      <w:proofErr w:type="spellStart"/>
      <w:r w:rsidR="00241E37">
        <w:rPr>
          <w:rFonts w:ascii="Open Sans" w:hAnsi="Open Sans" w:cs="Open Sans"/>
          <w:color w:val="000000" w:themeColor="text1"/>
          <w:sz w:val="20"/>
          <w:szCs w:val="20"/>
        </w:rPr>
        <w:t>degree</w:t>
      </w:r>
      <w:proofErr w:type="spellEnd"/>
      <w:r w:rsidR="00241E37">
        <w:rPr>
          <w:rFonts w:ascii="Open Sans" w:hAnsi="Open Sans" w:cs="Open Sans"/>
          <w:color w:val="000000" w:themeColor="text1"/>
          <w:sz w:val="20"/>
          <w:szCs w:val="20"/>
        </w:rPr>
        <w:t xml:space="preserve"> in Social Sciences</w:t>
      </w:r>
      <w:proofErr w:type="gramEnd"/>
      <w:r w:rsidRPr="144B1A3C">
        <w:rPr>
          <w:rFonts w:ascii="Open Sans" w:hAnsi="Open Sans" w:cs="Open Sans"/>
          <w:color w:val="000000" w:themeColor="text1"/>
          <w:sz w:val="20"/>
          <w:szCs w:val="20"/>
        </w:rPr>
        <w:t>, Law, Management, or any related field is required.</w:t>
      </w:r>
      <w:r w:rsidR="0052601C">
        <w:rPr>
          <w:rFonts w:ascii="Open Sans" w:hAnsi="Open Sans" w:cs="Open Sans"/>
          <w:color w:val="000000" w:themeColor="text1"/>
          <w:sz w:val="20"/>
          <w:szCs w:val="20"/>
        </w:rPr>
        <w:t xml:space="preserve"> </w:t>
      </w:r>
    </w:p>
    <w:p w14:paraId="538CBAC6" w14:textId="77777777" w:rsidR="00180E95" w:rsidRDefault="003D7802" w:rsidP="00180E95">
      <w:pPr>
        <w:pStyle w:val="NormalWeb"/>
        <w:rPr>
          <w:rFonts w:ascii="Arial" w:hAnsi="Arial" w:cs="Arial"/>
          <w:color w:val="000000"/>
          <w:sz w:val="20"/>
          <w:lang w:val="en-GB"/>
        </w:rPr>
      </w:pPr>
      <w:r w:rsidRPr="00180E95">
        <w:rPr>
          <w:rFonts w:ascii="Arial" w:hAnsi="Arial" w:cs="Arial"/>
          <w:b/>
          <w:color w:val="000000"/>
          <w:sz w:val="20"/>
          <w:szCs w:val="20"/>
          <w:lang w:val="en-GB"/>
        </w:rPr>
        <w:t>Experience</w:t>
      </w:r>
      <w:r w:rsidRPr="00E61A40">
        <w:rPr>
          <w:rFonts w:ascii="Arial" w:hAnsi="Arial" w:cs="Arial"/>
          <w:b/>
          <w:color w:val="000000"/>
          <w:sz w:val="20"/>
          <w:lang w:val="en-GB"/>
        </w:rPr>
        <w:t>:</w:t>
      </w:r>
      <w:r w:rsidRPr="00E61A40">
        <w:rPr>
          <w:rFonts w:ascii="Arial" w:hAnsi="Arial" w:cs="Arial"/>
          <w:color w:val="000000"/>
          <w:sz w:val="20"/>
          <w:lang w:val="en-GB"/>
        </w:rPr>
        <w:t xml:space="preserve"> </w:t>
      </w:r>
    </w:p>
    <w:p w14:paraId="0E0FCF10" w14:textId="041200F3" w:rsidR="00DA5FB5" w:rsidRDefault="00DA5FB5" w:rsidP="00EA01EF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DA5FB5">
        <w:rPr>
          <w:rFonts w:ascii="Open Sans" w:hAnsi="Open Sans" w:cs="Open Sans"/>
          <w:color w:val="000000"/>
          <w:sz w:val="20"/>
          <w:lang w:val="en-GB"/>
        </w:rPr>
        <w:t xml:space="preserve">Minimum of </w:t>
      </w:r>
      <w:r w:rsidR="0015113F">
        <w:rPr>
          <w:rFonts w:ascii="Open Sans" w:hAnsi="Open Sans" w:cs="Open Sans"/>
          <w:color w:val="000000"/>
          <w:sz w:val="20"/>
          <w:lang w:val="en-GB"/>
        </w:rPr>
        <w:t>3</w:t>
      </w:r>
      <w:r w:rsidRPr="00DA5FB5">
        <w:rPr>
          <w:rFonts w:ascii="Open Sans" w:hAnsi="Open Sans" w:cs="Open Sans"/>
          <w:color w:val="000000"/>
          <w:sz w:val="20"/>
          <w:lang w:val="en-GB"/>
        </w:rPr>
        <w:t xml:space="preserve"> years of </w:t>
      </w:r>
      <w:r w:rsidR="0015113F">
        <w:rPr>
          <w:rFonts w:ascii="Open Sans" w:hAnsi="Open Sans" w:cs="Open Sans"/>
          <w:color w:val="000000"/>
          <w:sz w:val="20"/>
          <w:lang w:val="en-GB"/>
        </w:rPr>
        <w:t xml:space="preserve">demonstrated </w:t>
      </w:r>
      <w:r w:rsidRPr="00DA5FB5">
        <w:rPr>
          <w:rFonts w:ascii="Open Sans" w:hAnsi="Open Sans" w:cs="Open Sans"/>
          <w:color w:val="000000"/>
          <w:sz w:val="20"/>
          <w:lang w:val="en-GB"/>
        </w:rPr>
        <w:t xml:space="preserve">experience in the </w:t>
      </w:r>
      <w:r w:rsidR="007C5E46">
        <w:rPr>
          <w:rFonts w:ascii="Open Sans" w:hAnsi="Open Sans" w:cs="Open Sans"/>
          <w:color w:val="000000"/>
          <w:sz w:val="20"/>
          <w:lang w:val="en-GB"/>
        </w:rPr>
        <w:t>field work</w:t>
      </w:r>
      <w:r w:rsidR="00EA01EF">
        <w:rPr>
          <w:rFonts w:ascii="Open Sans" w:hAnsi="Open Sans" w:cs="Open Sans"/>
          <w:color w:val="000000"/>
          <w:sz w:val="20"/>
          <w:lang w:val="en-GB"/>
        </w:rPr>
        <w:t>.</w:t>
      </w:r>
    </w:p>
    <w:p w14:paraId="6CABA97C" w14:textId="77777777" w:rsidR="0065019B" w:rsidRPr="00DA5FB5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495479">
        <w:rPr>
          <w:rFonts w:ascii="Open Sans" w:hAnsi="Open Sans" w:cs="Open Sans"/>
          <w:sz w:val="20"/>
          <w:lang w:val="en-GB"/>
        </w:rPr>
        <w:t>Experience of working in public sector would be preferable</w:t>
      </w:r>
      <w:r>
        <w:rPr>
          <w:rFonts w:ascii="Open Sans" w:hAnsi="Open Sans" w:cs="Open Sans"/>
          <w:sz w:val="20"/>
          <w:lang w:val="en-GB"/>
        </w:rPr>
        <w:t>.</w:t>
      </w:r>
    </w:p>
    <w:p w14:paraId="1091F6BB" w14:textId="77777777" w:rsidR="0065019B" w:rsidRPr="00C3492D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144B1A3C">
        <w:rPr>
          <w:rFonts w:ascii="Open Sans" w:hAnsi="Open Sans" w:cs="Open Sans"/>
          <w:color w:val="000000" w:themeColor="text1"/>
          <w:sz w:val="20"/>
          <w:lang w:val="en-GB"/>
        </w:rPr>
        <w:t xml:space="preserve">Proven experience working with government departments, particularly in policy review, stakeholder engagement, and capacity-building initiatives with a focus </w:t>
      </w:r>
      <w:proofErr w:type="gramStart"/>
      <w:r w:rsidRPr="144B1A3C">
        <w:rPr>
          <w:rFonts w:ascii="Open Sans" w:hAnsi="Open Sans" w:cs="Open Sans"/>
          <w:color w:val="000000" w:themeColor="text1"/>
          <w:sz w:val="20"/>
          <w:lang w:val="en-GB"/>
        </w:rPr>
        <w:t>on  gender</w:t>
      </w:r>
      <w:proofErr w:type="gramEnd"/>
      <w:r w:rsidRPr="144B1A3C">
        <w:rPr>
          <w:rFonts w:ascii="Open Sans" w:hAnsi="Open Sans" w:cs="Open Sans"/>
          <w:color w:val="000000" w:themeColor="text1"/>
          <w:sz w:val="20"/>
          <w:lang w:val="en-GB"/>
        </w:rPr>
        <w:t xml:space="preserve"> equality.</w:t>
      </w:r>
    </w:p>
    <w:p w14:paraId="4AB32100" w14:textId="77777777" w:rsidR="0065019B" w:rsidRPr="005D2A63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 w:themeColor="text1"/>
          <w:sz w:val="20"/>
          <w:lang w:val="en-GB"/>
        </w:rPr>
      </w:pPr>
      <w:r w:rsidRPr="005D2A63">
        <w:rPr>
          <w:rFonts w:ascii="Open Sans" w:hAnsi="Open Sans" w:cs="Open Sans"/>
          <w:color w:val="000000" w:themeColor="text1"/>
          <w:sz w:val="20"/>
          <w:lang w:val="en-GB"/>
        </w:rPr>
        <w:t xml:space="preserve">Experience of similar projects of the same scale and complexity will be an added advantage.  </w:t>
      </w:r>
    </w:p>
    <w:p w14:paraId="5505D843" w14:textId="77777777" w:rsidR="0065019B" w:rsidRPr="005D2A63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 w:themeColor="text1"/>
          <w:sz w:val="20"/>
          <w:lang w:val="en-GB"/>
        </w:rPr>
      </w:pPr>
      <w:r w:rsidRPr="005D2A63">
        <w:rPr>
          <w:rFonts w:ascii="Open Sans" w:hAnsi="Open Sans" w:cs="Open Sans"/>
          <w:color w:val="000000" w:themeColor="text1"/>
          <w:sz w:val="20"/>
          <w:lang w:val="en-GB"/>
        </w:rPr>
        <w:t xml:space="preserve">Should be well equipped with undertaking of the gender related indicators and administrative data collection process and requirements. </w:t>
      </w:r>
    </w:p>
    <w:p w14:paraId="5C466552" w14:textId="77777777" w:rsidR="0065019B" w:rsidRPr="00DA5FB5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5D2A63">
        <w:rPr>
          <w:rFonts w:ascii="Open Sans" w:hAnsi="Open Sans" w:cs="Open Sans"/>
          <w:color w:val="000000" w:themeColor="text1"/>
          <w:sz w:val="20"/>
          <w:lang w:val="en-GB"/>
        </w:rPr>
        <w:t>Need someone driven who can achieve targets within tight</w:t>
      </w:r>
      <w:r w:rsidRPr="00495479">
        <w:rPr>
          <w:rFonts w:ascii="Open Sans" w:hAnsi="Open Sans" w:cs="Open Sans"/>
          <w:sz w:val="20"/>
          <w:lang w:val="en-GB"/>
        </w:rPr>
        <w:t xml:space="preserve"> deadlines</w:t>
      </w:r>
    </w:p>
    <w:p w14:paraId="0CA20357" w14:textId="557239F3" w:rsidR="00E676A5" w:rsidRPr="00AD09AE" w:rsidRDefault="144B1A3C" w:rsidP="00DA5FB5">
      <w:pPr>
        <w:pStyle w:val="NormalWeb"/>
        <w:rPr>
          <w:rFonts w:ascii="Open Sans" w:hAnsi="Open Sans" w:cs="Open Sans"/>
          <w:color w:val="000000"/>
          <w:sz w:val="20"/>
          <w:lang w:val="en-GB"/>
        </w:rPr>
      </w:pPr>
      <w:r w:rsidRPr="144B1A3C">
        <w:rPr>
          <w:rFonts w:ascii="Arial" w:hAnsi="Arial" w:cs="Arial"/>
          <w:b/>
          <w:bCs/>
          <w:color w:val="000000" w:themeColor="text1"/>
          <w:sz w:val="20"/>
          <w:szCs w:val="20"/>
          <w:lang w:val="en-GB"/>
        </w:rPr>
        <w:t>Skills</w:t>
      </w:r>
      <w:r w:rsidRPr="144B1A3C">
        <w:rPr>
          <w:rFonts w:ascii="Arial" w:hAnsi="Arial" w:cs="Arial"/>
          <w:color w:val="000000" w:themeColor="text1"/>
          <w:sz w:val="20"/>
          <w:szCs w:val="20"/>
          <w:lang w:val="en-GB"/>
        </w:rPr>
        <w:t xml:space="preserve">: </w:t>
      </w:r>
    </w:p>
    <w:p w14:paraId="66DD655F" w14:textId="77777777" w:rsidR="0065019B" w:rsidRPr="002D62F4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2D62F4">
        <w:rPr>
          <w:rFonts w:ascii="Open Sans" w:hAnsi="Open Sans" w:cs="Open Sans"/>
          <w:sz w:val="20"/>
          <w:lang w:val="en-GB"/>
        </w:rPr>
        <w:t>Proven project management and organizational skills, with the ability to handle multiple priorities and meet deadlines.</w:t>
      </w:r>
    </w:p>
    <w:p w14:paraId="5686CC98" w14:textId="77777777" w:rsidR="0065019B" w:rsidRPr="002D62F4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2D62F4">
        <w:rPr>
          <w:rFonts w:ascii="Open Sans" w:hAnsi="Open Sans" w:cs="Open Sans"/>
          <w:sz w:val="20"/>
          <w:lang w:val="en-GB"/>
        </w:rPr>
        <w:t>Demonstrated ability to build and maintain relationships with key stakeholders, including government officials, civil society, and community leaders, ensuring effective data collection and reporting.</w:t>
      </w:r>
    </w:p>
    <w:p w14:paraId="0C63D051" w14:textId="77777777" w:rsidR="0065019B" w:rsidRPr="002D62F4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2D62F4">
        <w:rPr>
          <w:rFonts w:ascii="Open Sans" w:hAnsi="Open Sans" w:cs="Open Sans"/>
          <w:sz w:val="20"/>
          <w:lang w:val="en-GB"/>
        </w:rPr>
        <w:t>Strong analytical skills with the ability to translate data and feedback into actionable strategies for improving data collection processes.</w:t>
      </w:r>
    </w:p>
    <w:p w14:paraId="6C3B78E2" w14:textId="77777777" w:rsidR="0065019B" w:rsidRPr="002D62F4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2D62F4">
        <w:rPr>
          <w:rFonts w:ascii="Open Sans" w:hAnsi="Open Sans" w:cs="Open Sans"/>
          <w:sz w:val="20"/>
          <w:lang w:val="en-GB"/>
        </w:rPr>
        <w:t>Proficient in using Management Information Systems (MIS), Microsoft Office Suite, and ICT tools for data entry, monitoring, and report generation.</w:t>
      </w:r>
    </w:p>
    <w:p w14:paraId="40995E8D" w14:textId="77777777" w:rsidR="0065019B" w:rsidRPr="002D62F4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2D62F4">
        <w:rPr>
          <w:rFonts w:ascii="Open Sans" w:hAnsi="Open Sans" w:cs="Open Sans"/>
          <w:sz w:val="20"/>
          <w:lang w:val="en-GB"/>
        </w:rPr>
        <w:t xml:space="preserve">Excellent </w:t>
      </w:r>
      <w:r>
        <w:rPr>
          <w:rFonts w:ascii="Open Sans" w:hAnsi="Open Sans" w:cs="Open Sans"/>
          <w:sz w:val="20"/>
          <w:lang w:val="en-GB"/>
        </w:rPr>
        <w:t xml:space="preserve">written </w:t>
      </w:r>
      <w:r w:rsidRPr="002D62F4">
        <w:rPr>
          <w:rFonts w:ascii="Open Sans" w:hAnsi="Open Sans" w:cs="Open Sans"/>
          <w:sz w:val="20"/>
          <w:lang w:val="en-GB"/>
        </w:rPr>
        <w:t>communication skills essential for engaging with stakeholders and facilitating effective collaboration.</w:t>
      </w:r>
    </w:p>
    <w:p w14:paraId="56CD2927" w14:textId="77777777" w:rsidR="0065019B" w:rsidRPr="002D62F4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2D62F4">
        <w:rPr>
          <w:rFonts w:ascii="Open Sans" w:hAnsi="Open Sans" w:cs="Open Sans"/>
          <w:sz w:val="20"/>
          <w:lang w:val="en-GB"/>
        </w:rPr>
        <w:t>Learning and solution-oriented, with a proactive approach to overcoming challenges in fieldwork and data collection.</w:t>
      </w:r>
    </w:p>
    <w:p w14:paraId="17B0A685" w14:textId="77777777" w:rsidR="0065019B" w:rsidRPr="002D62F4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2D62F4">
        <w:rPr>
          <w:rFonts w:ascii="Open Sans" w:hAnsi="Open Sans" w:cs="Open Sans"/>
          <w:sz w:val="20"/>
          <w:lang w:val="en-GB"/>
        </w:rPr>
        <w:t>Flexibility and readiness for fieldwork, including frequent travel to government offices and remote locations, while working under tight deadlines.</w:t>
      </w:r>
    </w:p>
    <w:p w14:paraId="6EF0FEA0" w14:textId="77777777" w:rsidR="0065019B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2D62F4">
        <w:rPr>
          <w:rFonts w:ascii="Open Sans" w:hAnsi="Open Sans" w:cs="Open Sans"/>
          <w:sz w:val="20"/>
          <w:lang w:val="en-GB"/>
        </w:rPr>
        <w:t>A good team player, able to work collaboratively in a diverse, inclusive, and multigenerational environment.</w:t>
      </w:r>
    </w:p>
    <w:p w14:paraId="2E6536D0" w14:textId="77777777" w:rsidR="0065019B" w:rsidRPr="00925006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B715B5">
        <w:rPr>
          <w:rFonts w:ascii="Open Sans" w:hAnsi="Open Sans" w:cs="Open Sans"/>
          <w:sz w:val="20"/>
        </w:rPr>
        <w:t>Proven experience in verifying and validating data collected from multiple sources, with strong attention to detail to ensure data accuracy and integrity.</w:t>
      </w:r>
    </w:p>
    <w:p w14:paraId="7BF4989C" w14:textId="77777777" w:rsidR="0065019B" w:rsidRPr="00925006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  <w:r w:rsidRPr="00925006">
        <w:rPr>
          <w:rFonts w:ascii="Open Sans" w:hAnsi="Open Sans" w:cs="Open Sans"/>
          <w:sz w:val="20"/>
        </w:rPr>
        <w:t>Demonstrated ability to build and maintain relationships with government officials and stakeholders, ensuring smooth data collection and reporting.</w:t>
      </w:r>
    </w:p>
    <w:p w14:paraId="718F8AB6" w14:textId="77777777" w:rsidR="0065019B" w:rsidRPr="002D62F4" w:rsidRDefault="0065019B" w:rsidP="0065019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sz w:val="20"/>
          <w:lang w:val="en-GB"/>
        </w:rPr>
      </w:pPr>
    </w:p>
    <w:p w14:paraId="48514A27" w14:textId="172C8941" w:rsidR="00AD09AE" w:rsidRPr="00991007" w:rsidRDefault="144B1A3C" w:rsidP="144B1A3C">
      <w:pPr>
        <w:pStyle w:val="Heading2"/>
        <w:spacing w:after="0"/>
        <w:rPr>
          <w:rFonts w:ascii="Open Sans" w:hAnsi="Open Sans" w:cs="Open Sans"/>
          <w:b/>
          <w:bCs/>
          <w:sz w:val="20"/>
          <w:szCs w:val="20"/>
        </w:rPr>
      </w:pPr>
      <w:r w:rsidRPr="144B1A3C">
        <w:rPr>
          <w:rFonts w:ascii="Open Sans" w:hAnsi="Open Sans" w:cs="Open Sans"/>
          <w:b/>
          <w:bCs/>
          <w:sz w:val="20"/>
          <w:szCs w:val="20"/>
        </w:rPr>
        <w:t>5. How to apply?</w:t>
      </w:r>
    </w:p>
    <w:p w14:paraId="7196A8D6" w14:textId="77777777" w:rsidR="00AD09AE" w:rsidRDefault="00AD09AE" w:rsidP="00AD09AE">
      <w:pPr>
        <w:widowControl/>
        <w:tabs>
          <w:tab w:val="left" w:pos="2700"/>
        </w:tabs>
        <w:jc w:val="both"/>
        <w:rPr>
          <w:rFonts w:ascii="Open Sans" w:hAnsi="Open Sans" w:cs="Open Sans"/>
          <w:color w:val="000000"/>
          <w:sz w:val="20"/>
          <w:lang w:val="en-US"/>
        </w:rPr>
      </w:pPr>
    </w:p>
    <w:p w14:paraId="455CF8C8" w14:textId="2CBC853A" w:rsidR="009C6E4D" w:rsidRPr="00E35A5E" w:rsidRDefault="00E95EEA" w:rsidP="00E676A5">
      <w:pPr>
        <w:rPr>
          <w:rFonts w:ascii="Arial" w:hAnsi="Arial" w:cs="Arial"/>
          <w:color w:val="000000"/>
          <w:sz w:val="20"/>
          <w:lang w:val="en-US"/>
        </w:rPr>
      </w:pP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Interested candidates should send their </w:t>
      </w:r>
      <w:r w:rsidR="00A812E9">
        <w:rPr>
          <w:rFonts w:ascii="Open Sans" w:hAnsi="Open Sans" w:cs="Open Sans"/>
          <w:color w:val="000000"/>
          <w:sz w:val="20"/>
          <w:lang w:val="en-US"/>
        </w:rPr>
        <w:t>CVs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 and cover </w:t>
      </w:r>
      <w:r w:rsidR="00DA72E0">
        <w:rPr>
          <w:rFonts w:ascii="Open Sans" w:hAnsi="Open Sans" w:cs="Open Sans"/>
          <w:color w:val="000000"/>
          <w:sz w:val="20"/>
          <w:lang w:val="en-US"/>
        </w:rPr>
        <w:t>letters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 to </w:t>
      </w:r>
      <w:hyperlink r:id="rId8" w:history="1">
        <w:r w:rsidRPr="00301D4E">
          <w:rPr>
            <w:rStyle w:val="Hyperlink"/>
            <w:rFonts w:ascii="Open Sans" w:hAnsi="Open Sans" w:cs="Open Sans"/>
            <w:sz w:val="20"/>
            <w:lang w:val="en-US"/>
          </w:rPr>
          <w:t>hr@gdpakistan.org</w:t>
        </w:r>
      </w:hyperlink>
      <w:r>
        <w:rPr>
          <w:rFonts w:ascii="Open Sans" w:hAnsi="Open Sans" w:cs="Open Sans"/>
          <w:color w:val="000000"/>
          <w:sz w:val="20"/>
          <w:lang w:val="en-US"/>
        </w:rPr>
        <w:t xml:space="preserve">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by </w:t>
      </w:r>
      <w:r w:rsidR="00B67EDE">
        <w:rPr>
          <w:rFonts w:ascii="Open Sans" w:hAnsi="Open Sans" w:cs="Open Sans"/>
          <w:b/>
          <w:bCs/>
          <w:color w:val="000000"/>
          <w:sz w:val="20"/>
          <w:lang w:val="en-US"/>
        </w:rPr>
        <w:t>October</w:t>
      </w:r>
      <w:r w:rsidRPr="00E95EEA">
        <w:rPr>
          <w:rFonts w:ascii="Open Sans" w:hAnsi="Open Sans" w:cs="Open Sans"/>
          <w:b/>
          <w:bCs/>
          <w:color w:val="000000"/>
          <w:sz w:val="20"/>
          <w:lang w:val="en-US"/>
        </w:rPr>
        <w:t xml:space="preserve"> </w:t>
      </w:r>
      <w:r w:rsidR="004A41B6">
        <w:rPr>
          <w:rFonts w:ascii="Open Sans" w:hAnsi="Open Sans" w:cs="Open Sans"/>
          <w:b/>
          <w:bCs/>
          <w:color w:val="000000"/>
          <w:sz w:val="20"/>
          <w:lang w:val="en-US"/>
        </w:rPr>
        <w:t>6</w:t>
      </w:r>
      <w:r w:rsidRPr="00E95EEA">
        <w:rPr>
          <w:rFonts w:ascii="Open Sans" w:hAnsi="Open Sans" w:cs="Open Sans"/>
          <w:b/>
          <w:bCs/>
          <w:color w:val="000000"/>
          <w:sz w:val="20"/>
          <w:lang w:val="en-US"/>
        </w:rPr>
        <w:t>, 2024</w:t>
      </w:r>
      <w:r w:rsidRPr="00E95EEA">
        <w:rPr>
          <w:rFonts w:ascii="Open Sans" w:hAnsi="Open Sans" w:cs="Open Sans"/>
          <w:color w:val="000000"/>
          <w:sz w:val="20"/>
          <w:lang w:val="en-US"/>
        </w:rPr>
        <w:t>, mentioning</w:t>
      </w:r>
      <w:r w:rsidR="00B75CA0">
        <w:rPr>
          <w:rFonts w:ascii="Open Sans" w:hAnsi="Open Sans" w:cs="Open Sans"/>
          <w:color w:val="000000"/>
          <w:sz w:val="20"/>
          <w:lang w:val="en-US"/>
        </w:rPr>
        <w:t xml:space="preserve"> only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the </w:t>
      </w:r>
      <w:r w:rsidRPr="00EC6074">
        <w:rPr>
          <w:rFonts w:ascii="Open Sans" w:hAnsi="Open Sans" w:cs="Open Sans"/>
          <w:b/>
          <w:bCs/>
          <w:color w:val="000000"/>
          <w:sz w:val="20"/>
          <w:lang w:val="en-US"/>
        </w:rPr>
        <w:t>vacancy code</w:t>
      </w:r>
      <w:r w:rsidR="00EC6074" w:rsidRPr="0096163D">
        <w:rPr>
          <w:rFonts w:ascii="Open Sans" w:hAnsi="Open Sans" w:cs="Open Sans"/>
          <w:b/>
          <w:bCs/>
          <w:color w:val="FF0000"/>
          <w:sz w:val="20"/>
          <w:lang w:val="en-US"/>
        </w:rPr>
        <w:t xml:space="preserve"> </w:t>
      </w:r>
      <w:r w:rsidR="00EC6074" w:rsidRPr="0096163D">
        <w:rPr>
          <w:rFonts w:ascii="Open Sans" w:hAnsi="Open Sans" w:cs="Open Sans"/>
          <w:b/>
          <w:bCs/>
          <w:color w:val="FF0000"/>
          <w:sz w:val="20"/>
          <w:u w:val="single"/>
          <w:lang w:val="en-US"/>
        </w:rPr>
        <w:t>(</w:t>
      </w:r>
      <w:r w:rsidR="00B67EDE">
        <w:rPr>
          <w:rFonts w:ascii="Open Sans" w:hAnsi="Open Sans" w:cs="Open Sans"/>
          <w:b/>
          <w:bCs/>
          <w:color w:val="FF0000"/>
          <w:sz w:val="20"/>
          <w:u w:val="single"/>
          <w:lang w:val="en-US"/>
        </w:rPr>
        <w:t>GDP</w:t>
      </w:r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-</w:t>
      </w:r>
      <w:r w:rsidR="00EF583C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GMIS</w:t>
      </w:r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-0</w:t>
      </w:r>
      <w:r w:rsidR="003039C0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2</w:t>
      </w:r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)</w:t>
      </w:r>
      <w:r w:rsidR="00EC6074">
        <w:rPr>
          <w:rFonts w:ascii="Arial" w:hAnsi="Arial" w:cs="Arial"/>
          <w:bCs/>
          <w:sz w:val="20"/>
          <w:lang w:val="en-US"/>
        </w:rPr>
        <w:t xml:space="preserve">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in the </w:t>
      </w:r>
      <w:r w:rsidR="00DA72E0">
        <w:rPr>
          <w:rFonts w:ascii="Open Sans" w:hAnsi="Open Sans" w:cs="Open Sans"/>
          <w:color w:val="000000"/>
          <w:sz w:val="20"/>
          <w:lang w:val="en-US"/>
        </w:rPr>
        <w:t>email's subject line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. Women, gender-variant persons, minorities, and </w:t>
      </w:r>
      <w:proofErr w:type="gramStart"/>
      <w:r w:rsidRPr="00E95EEA">
        <w:rPr>
          <w:rFonts w:ascii="Open Sans" w:hAnsi="Open Sans" w:cs="Open Sans"/>
          <w:color w:val="000000"/>
          <w:sz w:val="20"/>
          <w:lang w:val="en-US"/>
        </w:rPr>
        <w:t>differently-abled</w:t>
      </w:r>
      <w:proofErr w:type="gramEnd"/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 persons who meet the criteria are strongly encouraged to apply.</w:t>
      </w:r>
    </w:p>
    <w:sectPr w:rsidR="009C6E4D" w:rsidRPr="00E35A5E" w:rsidSect="00F44335">
      <w:headerReference w:type="default" r:id="rId9"/>
      <w:footerReference w:type="default" r:id="rId10"/>
      <w:pgSz w:w="11906" w:h="16838"/>
      <w:pgMar w:top="1134" w:right="1134" w:bottom="1134" w:left="1134" w:header="709" w:footer="49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528622" w14:textId="77777777" w:rsidR="00AE5264" w:rsidRDefault="00AE5264">
      <w:r>
        <w:separator/>
      </w:r>
    </w:p>
  </w:endnote>
  <w:endnote w:type="continuationSeparator" w:id="0">
    <w:p w14:paraId="0E40D27A" w14:textId="77777777" w:rsidR="00AE5264" w:rsidRDefault="00AE5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E349CB" w14:textId="03168C40" w:rsidR="00027D23" w:rsidRDefault="00027D23" w:rsidP="004B55AD">
    <w:pPr>
      <w:pStyle w:val="Footer"/>
      <w:ind w:firstLine="360"/>
      <w:jc w:val="center"/>
      <w:rPr>
        <w:rFonts w:ascii="Verdana" w:hAnsi="Verdana"/>
        <w:sz w:val="18"/>
        <w:szCs w:val="18"/>
      </w:rPr>
    </w:pPr>
    <w:r w:rsidRPr="00347F57">
      <w:rPr>
        <w:rFonts w:ascii="Arial" w:hAnsi="Arial" w:cs="Arial"/>
        <w:sz w:val="16"/>
        <w:szCs w:val="16"/>
      </w:rPr>
      <w:t xml:space="preserve">Page </w:t>
    </w:r>
    <w:r w:rsidR="004D4018" w:rsidRPr="00347F57">
      <w:rPr>
        <w:rFonts w:ascii="Arial" w:hAnsi="Arial" w:cs="Arial"/>
        <w:b/>
        <w:sz w:val="16"/>
        <w:szCs w:val="16"/>
      </w:rPr>
      <w:fldChar w:fldCharType="begin"/>
    </w:r>
    <w:r w:rsidRPr="00347F57">
      <w:rPr>
        <w:rFonts w:ascii="Arial" w:hAnsi="Arial" w:cs="Arial"/>
        <w:b/>
        <w:sz w:val="16"/>
        <w:szCs w:val="16"/>
      </w:rPr>
      <w:instrText>PAGE</w:instrText>
    </w:r>
    <w:r w:rsidR="004D4018" w:rsidRPr="00347F57">
      <w:rPr>
        <w:rFonts w:ascii="Arial" w:hAnsi="Arial" w:cs="Arial"/>
        <w:b/>
        <w:sz w:val="16"/>
        <w:szCs w:val="16"/>
      </w:rPr>
      <w:fldChar w:fldCharType="separate"/>
    </w:r>
    <w:r w:rsidR="00CD5A66">
      <w:rPr>
        <w:rFonts w:ascii="Arial" w:hAnsi="Arial" w:cs="Arial"/>
        <w:b/>
        <w:noProof/>
        <w:sz w:val="16"/>
        <w:szCs w:val="16"/>
      </w:rPr>
      <w:t>1</w:t>
    </w:r>
    <w:r w:rsidR="004D4018" w:rsidRPr="00347F57">
      <w:rPr>
        <w:rFonts w:ascii="Arial" w:hAnsi="Arial" w:cs="Arial"/>
        <w:b/>
        <w:sz w:val="16"/>
        <w:szCs w:val="16"/>
      </w:rPr>
      <w:fldChar w:fldCharType="end"/>
    </w:r>
    <w:r>
      <w:rPr>
        <w:rFonts w:ascii="Verdana" w:hAnsi="Verdana"/>
        <w:sz w:val="18"/>
        <w:szCs w:val="18"/>
      </w:rPr>
      <w:t>______________________________________________________________________</w:t>
    </w:r>
  </w:p>
  <w:p w14:paraId="0C0EEC3E" w14:textId="75060342" w:rsidR="00027D23" w:rsidRPr="00036C47" w:rsidRDefault="00027D23" w:rsidP="00036C47">
    <w:pPr>
      <w:pStyle w:val="Footer"/>
      <w:jc w:val="center"/>
      <w:rPr>
        <w:rFonts w:ascii="Verdana" w:hAnsi="Verdana"/>
        <w:b/>
        <w:color w:val="333399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3816F9" w14:textId="77777777" w:rsidR="00AE5264" w:rsidRDefault="00AE5264">
      <w:r>
        <w:separator/>
      </w:r>
    </w:p>
  </w:footnote>
  <w:footnote w:type="continuationSeparator" w:id="0">
    <w:p w14:paraId="51EA3875" w14:textId="77777777" w:rsidR="00AE5264" w:rsidRDefault="00AE52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AC246B" w14:textId="77777777" w:rsidR="00027D23" w:rsidRDefault="00027D23">
    <w:pPr>
      <w:pStyle w:val="Header"/>
    </w:pPr>
    <w:r w:rsidRPr="00BB3976">
      <w:rPr>
        <w:noProof/>
        <w:lang w:val="en-US" w:eastAsia="en-US"/>
      </w:rPr>
      <w:drawing>
        <wp:inline distT="0" distB="0" distL="0" distR="0" wp14:anchorId="5241DDCD" wp14:editId="43E6EBB9">
          <wp:extent cx="1066800" cy="635373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353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FDE46D" w14:textId="77777777" w:rsidR="00027D23" w:rsidRDefault="003C6777" w:rsidP="00BB3976">
    <w:pPr>
      <w:pStyle w:val="Header"/>
      <w:pBdr>
        <w:bottom w:val="single" w:sz="12" w:space="1" w:color="auto"/>
      </w:pBdr>
      <w:tabs>
        <w:tab w:val="clear" w:pos="4320"/>
        <w:tab w:val="clear" w:pos="8640"/>
        <w:tab w:val="right" w:pos="9638"/>
      </w:tabs>
      <w:rPr>
        <w:rFonts w:ascii="Agency FB" w:hAnsi="Agency FB" w:cs="Arial"/>
        <w:b/>
        <w:color w:val="333399"/>
        <w:sz w:val="36"/>
        <w:szCs w:val="36"/>
      </w:rPr>
    </w:pPr>
    <w:r>
      <w:rPr>
        <w:rFonts w:ascii="Agency FB" w:hAnsi="Agency FB" w:cs="Arial"/>
        <w:b/>
        <w:color w:val="333399"/>
        <w:sz w:val="36"/>
        <w:szCs w:val="36"/>
      </w:rPr>
      <w:t>GROUP DEVELOPMENT PAKISTAN</w:t>
    </w:r>
  </w:p>
  <w:p w14:paraId="07311559" w14:textId="77777777" w:rsidR="00027D23" w:rsidRPr="00BE4719" w:rsidRDefault="00027D23" w:rsidP="00BB3976">
    <w:pPr>
      <w:pStyle w:val="Header"/>
      <w:tabs>
        <w:tab w:val="clear" w:pos="4320"/>
        <w:tab w:val="clear" w:pos="8640"/>
        <w:tab w:val="right" w:pos="9638"/>
      </w:tabs>
      <w:rPr>
        <w:rFonts w:ascii="Agency FB" w:hAnsi="Agency FB" w:cs="Arial"/>
        <w:b/>
        <w:color w:val="333399"/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863F5"/>
    <w:multiLevelType w:val="hybridMultilevel"/>
    <w:tmpl w:val="FA24E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1787F"/>
    <w:multiLevelType w:val="hybridMultilevel"/>
    <w:tmpl w:val="CCA2D77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D5FD0"/>
    <w:multiLevelType w:val="hybridMultilevel"/>
    <w:tmpl w:val="D9C4E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14542A"/>
    <w:multiLevelType w:val="multilevel"/>
    <w:tmpl w:val="254AF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E24004"/>
    <w:multiLevelType w:val="multilevel"/>
    <w:tmpl w:val="23586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490D50"/>
    <w:multiLevelType w:val="hybridMultilevel"/>
    <w:tmpl w:val="15583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754ABB"/>
    <w:multiLevelType w:val="hybridMultilevel"/>
    <w:tmpl w:val="7A72EF52"/>
    <w:lvl w:ilvl="0" w:tplc="4594B97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4FB3382"/>
    <w:multiLevelType w:val="multilevel"/>
    <w:tmpl w:val="7C58A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3E7EB3"/>
    <w:multiLevelType w:val="multilevel"/>
    <w:tmpl w:val="B68E0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DD731D"/>
    <w:multiLevelType w:val="hybridMultilevel"/>
    <w:tmpl w:val="40AC50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392074"/>
    <w:multiLevelType w:val="hybridMultilevel"/>
    <w:tmpl w:val="7EAE69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057913"/>
    <w:multiLevelType w:val="hybridMultilevel"/>
    <w:tmpl w:val="65283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CC21AD"/>
    <w:multiLevelType w:val="hybridMultilevel"/>
    <w:tmpl w:val="4D460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4B64CE"/>
    <w:multiLevelType w:val="multilevel"/>
    <w:tmpl w:val="DD440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9E72011"/>
    <w:multiLevelType w:val="hybridMultilevel"/>
    <w:tmpl w:val="DAAA5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EC30CDA"/>
    <w:multiLevelType w:val="hybridMultilevel"/>
    <w:tmpl w:val="4EF6B580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727706D1"/>
    <w:multiLevelType w:val="multilevel"/>
    <w:tmpl w:val="6B38A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A1585C"/>
    <w:multiLevelType w:val="hybridMultilevel"/>
    <w:tmpl w:val="1D324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7277B7"/>
    <w:multiLevelType w:val="hybridMultilevel"/>
    <w:tmpl w:val="36969B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F065B63"/>
    <w:multiLevelType w:val="hybridMultilevel"/>
    <w:tmpl w:val="02748D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4678E2"/>
    <w:multiLevelType w:val="hybridMultilevel"/>
    <w:tmpl w:val="966429B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416561">
    <w:abstractNumId w:val="1"/>
  </w:num>
  <w:num w:numId="2" w16cid:durableId="1357848511">
    <w:abstractNumId w:val="6"/>
  </w:num>
  <w:num w:numId="3" w16cid:durableId="1513884549">
    <w:abstractNumId w:val="11"/>
  </w:num>
  <w:num w:numId="4" w16cid:durableId="493843102">
    <w:abstractNumId w:val="14"/>
  </w:num>
  <w:num w:numId="5" w16cid:durableId="1615017014">
    <w:abstractNumId w:val="15"/>
  </w:num>
  <w:num w:numId="6" w16cid:durableId="1408991099">
    <w:abstractNumId w:val="0"/>
  </w:num>
  <w:num w:numId="7" w16cid:durableId="961808056">
    <w:abstractNumId w:val="5"/>
  </w:num>
  <w:num w:numId="8" w16cid:durableId="1221986391">
    <w:abstractNumId w:val="18"/>
  </w:num>
  <w:num w:numId="9" w16cid:durableId="1840846461">
    <w:abstractNumId w:val="17"/>
  </w:num>
  <w:num w:numId="10" w16cid:durableId="3866103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369258449">
    <w:abstractNumId w:val="12"/>
  </w:num>
  <w:num w:numId="12" w16cid:durableId="1635214914">
    <w:abstractNumId w:val="9"/>
  </w:num>
  <w:num w:numId="13" w16cid:durableId="1861972678">
    <w:abstractNumId w:val="2"/>
  </w:num>
  <w:num w:numId="14" w16cid:durableId="1501582173">
    <w:abstractNumId w:val="3"/>
  </w:num>
  <w:num w:numId="15" w16cid:durableId="1364207148">
    <w:abstractNumId w:val="7"/>
  </w:num>
  <w:num w:numId="16" w16cid:durableId="1148547964">
    <w:abstractNumId w:val="16"/>
  </w:num>
  <w:num w:numId="17" w16cid:durableId="527528635">
    <w:abstractNumId w:val="13"/>
  </w:num>
  <w:num w:numId="18" w16cid:durableId="1769109990">
    <w:abstractNumId w:val="8"/>
  </w:num>
  <w:num w:numId="19" w16cid:durableId="1022635198">
    <w:abstractNumId w:val="4"/>
  </w:num>
  <w:num w:numId="20" w16cid:durableId="1882204604">
    <w:abstractNumId w:val="10"/>
  </w:num>
  <w:num w:numId="21" w16cid:durableId="1197112451">
    <w:abstractNumId w:val="19"/>
  </w:num>
  <w:num w:numId="22" w16cid:durableId="1676498646">
    <w:abstractNumId w:val="2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2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3M7cwszSyBDIszZV0lIJTi4sz8/NACkxrAf4HJMUsAAAA"/>
  </w:docVars>
  <w:rsids>
    <w:rsidRoot w:val="00584AAC"/>
    <w:rsid w:val="00002239"/>
    <w:rsid w:val="000045C6"/>
    <w:rsid w:val="00007054"/>
    <w:rsid w:val="00013023"/>
    <w:rsid w:val="00013FBC"/>
    <w:rsid w:val="00015CCD"/>
    <w:rsid w:val="00027D23"/>
    <w:rsid w:val="0003095A"/>
    <w:rsid w:val="00030C57"/>
    <w:rsid w:val="000327EC"/>
    <w:rsid w:val="00035EF0"/>
    <w:rsid w:val="00036C47"/>
    <w:rsid w:val="0004135B"/>
    <w:rsid w:val="000433CB"/>
    <w:rsid w:val="000518DA"/>
    <w:rsid w:val="000552B0"/>
    <w:rsid w:val="00056A19"/>
    <w:rsid w:val="00056A22"/>
    <w:rsid w:val="00057CB8"/>
    <w:rsid w:val="00073A72"/>
    <w:rsid w:val="00074E23"/>
    <w:rsid w:val="00075FC6"/>
    <w:rsid w:val="00080D4B"/>
    <w:rsid w:val="00094BF7"/>
    <w:rsid w:val="000978A6"/>
    <w:rsid w:val="000A167C"/>
    <w:rsid w:val="000A6A6E"/>
    <w:rsid w:val="000B7094"/>
    <w:rsid w:val="000D093D"/>
    <w:rsid w:val="000D239B"/>
    <w:rsid w:val="000E439D"/>
    <w:rsid w:val="000F19C1"/>
    <w:rsid w:val="000F2B44"/>
    <w:rsid w:val="000F4BF0"/>
    <w:rsid w:val="001003F7"/>
    <w:rsid w:val="00103F62"/>
    <w:rsid w:val="00111F47"/>
    <w:rsid w:val="00127525"/>
    <w:rsid w:val="00134522"/>
    <w:rsid w:val="001406C5"/>
    <w:rsid w:val="00147608"/>
    <w:rsid w:val="0015113F"/>
    <w:rsid w:val="00151E3B"/>
    <w:rsid w:val="00155D95"/>
    <w:rsid w:val="001569AC"/>
    <w:rsid w:val="0016166F"/>
    <w:rsid w:val="00161922"/>
    <w:rsid w:val="00161C99"/>
    <w:rsid w:val="00162724"/>
    <w:rsid w:val="001701F4"/>
    <w:rsid w:val="00174556"/>
    <w:rsid w:val="0017482F"/>
    <w:rsid w:val="001776F4"/>
    <w:rsid w:val="00180E95"/>
    <w:rsid w:val="00183570"/>
    <w:rsid w:val="00186379"/>
    <w:rsid w:val="00195A17"/>
    <w:rsid w:val="00195FF1"/>
    <w:rsid w:val="001A051C"/>
    <w:rsid w:val="001A1EA0"/>
    <w:rsid w:val="001A22DA"/>
    <w:rsid w:val="001A37B1"/>
    <w:rsid w:val="001A7519"/>
    <w:rsid w:val="001A77C6"/>
    <w:rsid w:val="001B34F9"/>
    <w:rsid w:val="001B47EB"/>
    <w:rsid w:val="001B529D"/>
    <w:rsid w:val="001C0867"/>
    <w:rsid w:val="001C7700"/>
    <w:rsid w:val="001C7822"/>
    <w:rsid w:val="001C7E10"/>
    <w:rsid w:val="001D3101"/>
    <w:rsid w:val="001D65C8"/>
    <w:rsid w:val="001E2A95"/>
    <w:rsid w:val="001E6F05"/>
    <w:rsid w:val="001E7B12"/>
    <w:rsid w:val="001E7E26"/>
    <w:rsid w:val="00202690"/>
    <w:rsid w:val="0020480D"/>
    <w:rsid w:val="0020532C"/>
    <w:rsid w:val="002070FC"/>
    <w:rsid w:val="002119B8"/>
    <w:rsid w:val="0021297F"/>
    <w:rsid w:val="00221843"/>
    <w:rsid w:val="002304A8"/>
    <w:rsid w:val="00237B16"/>
    <w:rsid w:val="00237FEE"/>
    <w:rsid w:val="00240390"/>
    <w:rsid w:val="00241E37"/>
    <w:rsid w:val="00242013"/>
    <w:rsid w:val="00245177"/>
    <w:rsid w:val="00246096"/>
    <w:rsid w:val="002503D0"/>
    <w:rsid w:val="00252DE6"/>
    <w:rsid w:val="00262719"/>
    <w:rsid w:val="00264B36"/>
    <w:rsid w:val="00264C6B"/>
    <w:rsid w:val="00277628"/>
    <w:rsid w:val="0028626F"/>
    <w:rsid w:val="0028638B"/>
    <w:rsid w:val="0029694F"/>
    <w:rsid w:val="002A194B"/>
    <w:rsid w:val="002B3AA0"/>
    <w:rsid w:val="002C6459"/>
    <w:rsid w:val="002C6C4F"/>
    <w:rsid w:val="002D06D4"/>
    <w:rsid w:val="002D1D4D"/>
    <w:rsid w:val="002E03D6"/>
    <w:rsid w:val="002E11FF"/>
    <w:rsid w:val="002E20DB"/>
    <w:rsid w:val="002E532B"/>
    <w:rsid w:val="002F0D25"/>
    <w:rsid w:val="002F62CE"/>
    <w:rsid w:val="003003E7"/>
    <w:rsid w:val="003039C0"/>
    <w:rsid w:val="00303B70"/>
    <w:rsid w:val="00306717"/>
    <w:rsid w:val="003173AE"/>
    <w:rsid w:val="003335DA"/>
    <w:rsid w:val="00333752"/>
    <w:rsid w:val="00334BB2"/>
    <w:rsid w:val="00335628"/>
    <w:rsid w:val="00337C1F"/>
    <w:rsid w:val="00347F57"/>
    <w:rsid w:val="0035306F"/>
    <w:rsid w:val="00361348"/>
    <w:rsid w:val="00366A0F"/>
    <w:rsid w:val="0038781E"/>
    <w:rsid w:val="00391830"/>
    <w:rsid w:val="00393702"/>
    <w:rsid w:val="0039652B"/>
    <w:rsid w:val="003A6B4B"/>
    <w:rsid w:val="003B31B0"/>
    <w:rsid w:val="003C6777"/>
    <w:rsid w:val="003D5EC6"/>
    <w:rsid w:val="003D7802"/>
    <w:rsid w:val="003E072A"/>
    <w:rsid w:val="003E14B6"/>
    <w:rsid w:val="003E1E38"/>
    <w:rsid w:val="003E6B62"/>
    <w:rsid w:val="003F2E52"/>
    <w:rsid w:val="003F3EE4"/>
    <w:rsid w:val="003F6EE6"/>
    <w:rsid w:val="003F7290"/>
    <w:rsid w:val="003F7378"/>
    <w:rsid w:val="003F7A9F"/>
    <w:rsid w:val="003F7F46"/>
    <w:rsid w:val="00404455"/>
    <w:rsid w:val="00407E1C"/>
    <w:rsid w:val="00415006"/>
    <w:rsid w:val="00423148"/>
    <w:rsid w:val="00427E21"/>
    <w:rsid w:val="00427E86"/>
    <w:rsid w:val="0043384E"/>
    <w:rsid w:val="00434C97"/>
    <w:rsid w:val="004379D4"/>
    <w:rsid w:val="00454D23"/>
    <w:rsid w:val="00454F35"/>
    <w:rsid w:val="00460EC0"/>
    <w:rsid w:val="00471E5A"/>
    <w:rsid w:val="00474CDD"/>
    <w:rsid w:val="004813EB"/>
    <w:rsid w:val="00482694"/>
    <w:rsid w:val="00484A8C"/>
    <w:rsid w:val="004877E5"/>
    <w:rsid w:val="00495479"/>
    <w:rsid w:val="00495EF6"/>
    <w:rsid w:val="004A1D26"/>
    <w:rsid w:val="004A41B6"/>
    <w:rsid w:val="004A4536"/>
    <w:rsid w:val="004A73E6"/>
    <w:rsid w:val="004B45AE"/>
    <w:rsid w:val="004B55AD"/>
    <w:rsid w:val="004B71B1"/>
    <w:rsid w:val="004D4018"/>
    <w:rsid w:val="004E008A"/>
    <w:rsid w:val="004E3C5E"/>
    <w:rsid w:val="004E3DAD"/>
    <w:rsid w:val="004E508E"/>
    <w:rsid w:val="004E64F2"/>
    <w:rsid w:val="004F01BD"/>
    <w:rsid w:val="004F289A"/>
    <w:rsid w:val="004F701D"/>
    <w:rsid w:val="00520850"/>
    <w:rsid w:val="0052601C"/>
    <w:rsid w:val="00532BC0"/>
    <w:rsid w:val="00550A0E"/>
    <w:rsid w:val="005532A7"/>
    <w:rsid w:val="005600D9"/>
    <w:rsid w:val="00574D44"/>
    <w:rsid w:val="00577F5D"/>
    <w:rsid w:val="00581A4D"/>
    <w:rsid w:val="00582DBD"/>
    <w:rsid w:val="005836E1"/>
    <w:rsid w:val="00584AAC"/>
    <w:rsid w:val="005A4B34"/>
    <w:rsid w:val="005A7620"/>
    <w:rsid w:val="005B24B1"/>
    <w:rsid w:val="005B4763"/>
    <w:rsid w:val="005B490E"/>
    <w:rsid w:val="005B4C41"/>
    <w:rsid w:val="005B7B92"/>
    <w:rsid w:val="005C4F93"/>
    <w:rsid w:val="005E0020"/>
    <w:rsid w:val="005E5494"/>
    <w:rsid w:val="005E7D9A"/>
    <w:rsid w:val="005F51E5"/>
    <w:rsid w:val="005F5366"/>
    <w:rsid w:val="006045C0"/>
    <w:rsid w:val="006056A1"/>
    <w:rsid w:val="0061166E"/>
    <w:rsid w:val="00617133"/>
    <w:rsid w:val="006178E1"/>
    <w:rsid w:val="006262E8"/>
    <w:rsid w:val="0063278A"/>
    <w:rsid w:val="00633F31"/>
    <w:rsid w:val="00643536"/>
    <w:rsid w:val="00644505"/>
    <w:rsid w:val="0065019B"/>
    <w:rsid w:val="00652886"/>
    <w:rsid w:val="00652A59"/>
    <w:rsid w:val="00653D5A"/>
    <w:rsid w:val="00654A49"/>
    <w:rsid w:val="00661605"/>
    <w:rsid w:val="00666280"/>
    <w:rsid w:val="0067031F"/>
    <w:rsid w:val="006738CB"/>
    <w:rsid w:val="006771AB"/>
    <w:rsid w:val="00681F4D"/>
    <w:rsid w:val="006855BF"/>
    <w:rsid w:val="00697CEE"/>
    <w:rsid w:val="006A6F73"/>
    <w:rsid w:val="006B2143"/>
    <w:rsid w:val="006D0C24"/>
    <w:rsid w:val="006D121E"/>
    <w:rsid w:val="006E5B9C"/>
    <w:rsid w:val="006F11E2"/>
    <w:rsid w:val="006F1844"/>
    <w:rsid w:val="006F56A1"/>
    <w:rsid w:val="006F5821"/>
    <w:rsid w:val="007026A1"/>
    <w:rsid w:val="0071195D"/>
    <w:rsid w:val="00711C7D"/>
    <w:rsid w:val="007166A3"/>
    <w:rsid w:val="007167E5"/>
    <w:rsid w:val="0073307A"/>
    <w:rsid w:val="00734526"/>
    <w:rsid w:val="00744F4F"/>
    <w:rsid w:val="00751144"/>
    <w:rsid w:val="007577E0"/>
    <w:rsid w:val="00760BF3"/>
    <w:rsid w:val="007656ED"/>
    <w:rsid w:val="007708A3"/>
    <w:rsid w:val="0078413D"/>
    <w:rsid w:val="007864C1"/>
    <w:rsid w:val="00790451"/>
    <w:rsid w:val="00792E03"/>
    <w:rsid w:val="007B0B14"/>
    <w:rsid w:val="007C2080"/>
    <w:rsid w:val="007C5E46"/>
    <w:rsid w:val="007D0B44"/>
    <w:rsid w:val="007D0F7A"/>
    <w:rsid w:val="007D4475"/>
    <w:rsid w:val="007D72F8"/>
    <w:rsid w:val="007D77A6"/>
    <w:rsid w:val="007D7FC1"/>
    <w:rsid w:val="007F6D50"/>
    <w:rsid w:val="008031C0"/>
    <w:rsid w:val="00804D41"/>
    <w:rsid w:val="0081044E"/>
    <w:rsid w:val="0081120A"/>
    <w:rsid w:val="00811C8A"/>
    <w:rsid w:val="00825124"/>
    <w:rsid w:val="008355F1"/>
    <w:rsid w:val="00837363"/>
    <w:rsid w:val="00844A1D"/>
    <w:rsid w:val="00845914"/>
    <w:rsid w:val="00855E1B"/>
    <w:rsid w:val="00857706"/>
    <w:rsid w:val="00857ED8"/>
    <w:rsid w:val="008648EC"/>
    <w:rsid w:val="00867D48"/>
    <w:rsid w:val="0087218A"/>
    <w:rsid w:val="0087523D"/>
    <w:rsid w:val="0088460E"/>
    <w:rsid w:val="00893051"/>
    <w:rsid w:val="008974D1"/>
    <w:rsid w:val="008A155F"/>
    <w:rsid w:val="008A2249"/>
    <w:rsid w:val="008A239F"/>
    <w:rsid w:val="008A3FCF"/>
    <w:rsid w:val="008A6DB8"/>
    <w:rsid w:val="008B662D"/>
    <w:rsid w:val="008C3EDA"/>
    <w:rsid w:val="008C61E6"/>
    <w:rsid w:val="008C773C"/>
    <w:rsid w:val="008D2E57"/>
    <w:rsid w:val="008D2F08"/>
    <w:rsid w:val="008F4926"/>
    <w:rsid w:val="008F6A52"/>
    <w:rsid w:val="00903B3F"/>
    <w:rsid w:val="00903DB6"/>
    <w:rsid w:val="00906426"/>
    <w:rsid w:val="00912FE9"/>
    <w:rsid w:val="00913852"/>
    <w:rsid w:val="00916193"/>
    <w:rsid w:val="00916F7E"/>
    <w:rsid w:val="00921B87"/>
    <w:rsid w:val="00925262"/>
    <w:rsid w:val="0093254E"/>
    <w:rsid w:val="00935790"/>
    <w:rsid w:val="009404B8"/>
    <w:rsid w:val="0095050B"/>
    <w:rsid w:val="0095194A"/>
    <w:rsid w:val="009553C4"/>
    <w:rsid w:val="0096163D"/>
    <w:rsid w:val="00974166"/>
    <w:rsid w:val="00981D9D"/>
    <w:rsid w:val="00992EF2"/>
    <w:rsid w:val="009A46F6"/>
    <w:rsid w:val="009C04CC"/>
    <w:rsid w:val="009C6E4D"/>
    <w:rsid w:val="009D4399"/>
    <w:rsid w:val="009E1054"/>
    <w:rsid w:val="009E35F7"/>
    <w:rsid w:val="009F4A75"/>
    <w:rsid w:val="00A07704"/>
    <w:rsid w:val="00A1052F"/>
    <w:rsid w:val="00A1116F"/>
    <w:rsid w:val="00A15DC4"/>
    <w:rsid w:val="00A23DDF"/>
    <w:rsid w:val="00A24782"/>
    <w:rsid w:val="00A34F3C"/>
    <w:rsid w:val="00A359BD"/>
    <w:rsid w:val="00A360CB"/>
    <w:rsid w:val="00A6383A"/>
    <w:rsid w:val="00A76295"/>
    <w:rsid w:val="00A812E9"/>
    <w:rsid w:val="00A854CF"/>
    <w:rsid w:val="00A8744D"/>
    <w:rsid w:val="00A91FBA"/>
    <w:rsid w:val="00A95C97"/>
    <w:rsid w:val="00A96DC8"/>
    <w:rsid w:val="00A97167"/>
    <w:rsid w:val="00A9798A"/>
    <w:rsid w:val="00AA2286"/>
    <w:rsid w:val="00AA2624"/>
    <w:rsid w:val="00AB1445"/>
    <w:rsid w:val="00AB6491"/>
    <w:rsid w:val="00AC4241"/>
    <w:rsid w:val="00AD09AE"/>
    <w:rsid w:val="00AD10B3"/>
    <w:rsid w:val="00AE1C68"/>
    <w:rsid w:val="00AE5264"/>
    <w:rsid w:val="00AF0B60"/>
    <w:rsid w:val="00AF0DA9"/>
    <w:rsid w:val="00B0113D"/>
    <w:rsid w:val="00B014FC"/>
    <w:rsid w:val="00B01ED7"/>
    <w:rsid w:val="00B060BB"/>
    <w:rsid w:val="00B16A3B"/>
    <w:rsid w:val="00B20F10"/>
    <w:rsid w:val="00B22025"/>
    <w:rsid w:val="00B234E8"/>
    <w:rsid w:val="00B2409D"/>
    <w:rsid w:val="00B31529"/>
    <w:rsid w:val="00B345FC"/>
    <w:rsid w:val="00B409D5"/>
    <w:rsid w:val="00B44BA3"/>
    <w:rsid w:val="00B4691E"/>
    <w:rsid w:val="00B5250C"/>
    <w:rsid w:val="00B60904"/>
    <w:rsid w:val="00B60C87"/>
    <w:rsid w:val="00B62D56"/>
    <w:rsid w:val="00B6452C"/>
    <w:rsid w:val="00B67EDE"/>
    <w:rsid w:val="00B71AB2"/>
    <w:rsid w:val="00B741C8"/>
    <w:rsid w:val="00B75B49"/>
    <w:rsid w:val="00B75CA0"/>
    <w:rsid w:val="00B769F2"/>
    <w:rsid w:val="00B779BF"/>
    <w:rsid w:val="00B819C4"/>
    <w:rsid w:val="00B81C14"/>
    <w:rsid w:val="00B8239E"/>
    <w:rsid w:val="00B83498"/>
    <w:rsid w:val="00B8648D"/>
    <w:rsid w:val="00B9626C"/>
    <w:rsid w:val="00BA2BF9"/>
    <w:rsid w:val="00BA5C06"/>
    <w:rsid w:val="00BA6544"/>
    <w:rsid w:val="00BA6CCA"/>
    <w:rsid w:val="00BA7F7F"/>
    <w:rsid w:val="00BB02A0"/>
    <w:rsid w:val="00BB087E"/>
    <w:rsid w:val="00BB3976"/>
    <w:rsid w:val="00BB5098"/>
    <w:rsid w:val="00BB70D2"/>
    <w:rsid w:val="00BC1A2E"/>
    <w:rsid w:val="00BC2686"/>
    <w:rsid w:val="00BC3FF0"/>
    <w:rsid w:val="00BC57EC"/>
    <w:rsid w:val="00BD7946"/>
    <w:rsid w:val="00BE0AAA"/>
    <w:rsid w:val="00BE35B1"/>
    <w:rsid w:val="00BE4719"/>
    <w:rsid w:val="00BE560F"/>
    <w:rsid w:val="00BE5A70"/>
    <w:rsid w:val="00BE6B9F"/>
    <w:rsid w:val="00BE7DED"/>
    <w:rsid w:val="00BF418A"/>
    <w:rsid w:val="00C00975"/>
    <w:rsid w:val="00C03188"/>
    <w:rsid w:val="00C05129"/>
    <w:rsid w:val="00C202A6"/>
    <w:rsid w:val="00C264A7"/>
    <w:rsid w:val="00C3030B"/>
    <w:rsid w:val="00C30367"/>
    <w:rsid w:val="00C32684"/>
    <w:rsid w:val="00C34685"/>
    <w:rsid w:val="00C3492D"/>
    <w:rsid w:val="00C400FB"/>
    <w:rsid w:val="00C46AFE"/>
    <w:rsid w:val="00C51F77"/>
    <w:rsid w:val="00C669DE"/>
    <w:rsid w:val="00C73711"/>
    <w:rsid w:val="00C740C9"/>
    <w:rsid w:val="00C7623F"/>
    <w:rsid w:val="00C77F4E"/>
    <w:rsid w:val="00C85F06"/>
    <w:rsid w:val="00C87409"/>
    <w:rsid w:val="00CC12FD"/>
    <w:rsid w:val="00CC524E"/>
    <w:rsid w:val="00CC660B"/>
    <w:rsid w:val="00CC76AE"/>
    <w:rsid w:val="00CC78EB"/>
    <w:rsid w:val="00CD0894"/>
    <w:rsid w:val="00CD1F51"/>
    <w:rsid w:val="00CD28E4"/>
    <w:rsid w:val="00CD5A66"/>
    <w:rsid w:val="00CE0EA4"/>
    <w:rsid w:val="00CE1691"/>
    <w:rsid w:val="00CE1938"/>
    <w:rsid w:val="00CE2CD1"/>
    <w:rsid w:val="00CF1EAE"/>
    <w:rsid w:val="00D02869"/>
    <w:rsid w:val="00D21127"/>
    <w:rsid w:val="00D36476"/>
    <w:rsid w:val="00D37A8A"/>
    <w:rsid w:val="00D438C7"/>
    <w:rsid w:val="00D44436"/>
    <w:rsid w:val="00D533AB"/>
    <w:rsid w:val="00D55DD7"/>
    <w:rsid w:val="00D57626"/>
    <w:rsid w:val="00D6064C"/>
    <w:rsid w:val="00D67109"/>
    <w:rsid w:val="00D725C1"/>
    <w:rsid w:val="00D754EB"/>
    <w:rsid w:val="00D75D01"/>
    <w:rsid w:val="00D85776"/>
    <w:rsid w:val="00D90033"/>
    <w:rsid w:val="00D95885"/>
    <w:rsid w:val="00D95C0A"/>
    <w:rsid w:val="00DA5FB5"/>
    <w:rsid w:val="00DA649F"/>
    <w:rsid w:val="00DA72E0"/>
    <w:rsid w:val="00DB0054"/>
    <w:rsid w:val="00DB7F6B"/>
    <w:rsid w:val="00DC2D5A"/>
    <w:rsid w:val="00DC420D"/>
    <w:rsid w:val="00DC75A3"/>
    <w:rsid w:val="00DD01EB"/>
    <w:rsid w:val="00DD429B"/>
    <w:rsid w:val="00DE1BEE"/>
    <w:rsid w:val="00DE3FFE"/>
    <w:rsid w:val="00DF5330"/>
    <w:rsid w:val="00DF6CAE"/>
    <w:rsid w:val="00E00474"/>
    <w:rsid w:val="00E02C32"/>
    <w:rsid w:val="00E03A0B"/>
    <w:rsid w:val="00E133CD"/>
    <w:rsid w:val="00E1551D"/>
    <w:rsid w:val="00E21FB0"/>
    <w:rsid w:val="00E22AA3"/>
    <w:rsid w:val="00E33AC9"/>
    <w:rsid w:val="00E34816"/>
    <w:rsid w:val="00E35A5E"/>
    <w:rsid w:val="00E57289"/>
    <w:rsid w:val="00E606E6"/>
    <w:rsid w:val="00E64070"/>
    <w:rsid w:val="00E676A5"/>
    <w:rsid w:val="00E70860"/>
    <w:rsid w:val="00E734A5"/>
    <w:rsid w:val="00E93415"/>
    <w:rsid w:val="00E95EEA"/>
    <w:rsid w:val="00EA01EF"/>
    <w:rsid w:val="00EA0D2E"/>
    <w:rsid w:val="00EA115A"/>
    <w:rsid w:val="00EA6236"/>
    <w:rsid w:val="00EA6843"/>
    <w:rsid w:val="00EB1E87"/>
    <w:rsid w:val="00EB58B7"/>
    <w:rsid w:val="00EB678C"/>
    <w:rsid w:val="00EB6C4F"/>
    <w:rsid w:val="00EC2BA4"/>
    <w:rsid w:val="00EC6074"/>
    <w:rsid w:val="00ED0AD6"/>
    <w:rsid w:val="00ED557B"/>
    <w:rsid w:val="00EF0079"/>
    <w:rsid w:val="00EF1396"/>
    <w:rsid w:val="00EF3DAA"/>
    <w:rsid w:val="00EF583C"/>
    <w:rsid w:val="00F0235E"/>
    <w:rsid w:val="00F03490"/>
    <w:rsid w:val="00F1415A"/>
    <w:rsid w:val="00F21CC7"/>
    <w:rsid w:val="00F23273"/>
    <w:rsid w:val="00F306E8"/>
    <w:rsid w:val="00F31F30"/>
    <w:rsid w:val="00F335D3"/>
    <w:rsid w:val="00F33737"/>
    <w:rsid w:val="00F40563"/>
    <w:rsid w:val="00F439F1"/>
    <w:rsid w:val="00F44335"/>
    <w:rsid w:val="00F44833"/>
    <w:rsid w:val="00F52301"/>
    <w:rsid w:val="00F57CCB"/>
    <w:rsid w:val="00F6132D"/>
    <w:rsid w:val="00F629C6"/>
    <w:rsid w:val="00F713D8"/>
    <w:rsid w:val="00F77933"/>
    <w:rsid w:val="00F81F28"/>
    <w:rsid w:val="00F86E78"/>
    <w:rsid w:val="00F87DAA"/>
    <w:rsid w:val="00FA03BE"/>
    <w:rsid w:val="00FB315F"/>
    <w:rsid w:val="00FB3AD6"/>
    <w:rsid w:val="00FB3CDA"/>
    <w:rsid w:val="00FB6F52"/>
    <w:rsid w:val="00FC06F7"/>
    <w:rsid w:val="00FC0E29"/>
    <w:rsid w:val="00FC5663"/>
    <w:rsid w:val="00FD546F"/>
    <w:rsid w:val="00FE4D68"/>
    <w:rsid w:val="00FE6556"/>
    <w:rsid w:val="00FF1EE6"/>
    <w:rsid w:val="00FF568C"/>
    <w:rsid w:val="00FF7840"/>
    <w:rsid w:val="144B1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D64BE"/>
  <w15:docId w15:val="{D38396E7-681E-446F-ADD6-DEAF1E4E2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15A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  <w:lang w:val="fr-FR" w:eastAsia="fr-FR"/>
    </w:rPr>
  </w:style>
  <w:style w:type="paragraph" w:styleId="Heading1">
    <w:name w:val="heading 1"/>
    <w:basedOn w:val="Normal"/>
    <w:next w:val="Normal"/>
    <w:link w:val="Heading1Char"/>
    <w:qFormat/>
    <w:rsid w:val="00407E1C"/>
    <w:pPr>
      <w:keepNext/>
      <w:outlineLvl w:val="0"/>
    </w:pPr>
    <w:rPr>
      <w:b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B44BA3"/>
    <w:pPr>
      <w:widowControl/>
      <w:pBdr>
        <w:bottom w:val="single" w:sz="8" w:space="1" w:color="FF0000"/>
      </w:pBdr>
      <w:overflowPunct/>
      <w:autoSpaceDE/>
      <w:autoSpaceDN/>
      <w:adjustRightInd/>
      <w:spacing w:after="120"/>
      <w:jc w:val="both"/>
      <w:textAlignment w:val="auto"/>
      <w:outlineLvl w:val="1"/>
    </w:pPr>
    <w:rPr>
      <w:rFonts w:ascii="Arial" w:eastAsia="Calibri" w:hAnsi="Arial" w:cs="Arial"/>
      <w:sz w:val="22"/>
      <w:szCs w:val="22"/>
      <w:lang w:eastAsia="en-US" w:bidi="en-US"/>
    </w:rPr>
  </w:style>
  <w:style w:type="paragraph" w:styleId="Heading3">
    <w:name w:val="heading 3"/>
    <w:basedOn w:val="Normal"/>
    <w:next w:val="Normal"/>
    <w:qFormat/>
    <w:rsid w:val="00EB1E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407E1C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407E1C"/>
  </w:style>
  <w:style w:type="paragraph" w:styleId="Header">
    <w:name w:val="header"/>
    <w:basedOn w:val="Normal"/>
    <w:link w:val="HeaderChar"/>
    <w:rsid w:val="00407E1C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nhideWhenUsed/>
    <w:rsid w:val="00584AAC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paragraph" w:styleId="FootnoteText">
    <w:name w:val="footnote text"/>
    <w:basedOn w:val="Normal"/>
    <w:semiHidden/>
    <w:rsid w:val="00080D4B"/>
    <w:rPr>
      <w:sz w:val="20"/>
    </w:rPr>
  </w:style>
  <w:style w:type="character" w:styleId="FootnoteReference">
    <w:name w:val="footnote reference"/>
    <w:basedOn w:val="DefaultParagraphFont"/>
    <w:semiHidden/>
    <w:rsid w:val="00080D4B"/>
    <w:rPr>
      <w:vertAlign w:val="superscript"/>
    </w:rPr>
  </w:style>
  <w:style w:type="paragraph" w:styleId="Title">
    <w:name w:val="Title"/>
    <w:basedOn w:val="Normal"/>
    <w:link w:val="TitleChar"/>
    <w:qFormat/>
    <w:rsid w:val="00EB1E87"/>
    <w:pPr>
      <w:widowControl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overflowPunct/>
      <w:autoSpaceDE/>
      <w:autoSpaceDN/>
      <w:adjustRightInd/>
      <w:jc w:val="center"/>
      <w:textAlignment w:val="auto"/>
    </w:pPr>
    <w:rPr>
      <w:rFonts w:ascii="Verdana" w:hAnsi="Verdana" w:cs="Tahoma"/>
      <w:b/>
      <w:bCs/>
      <w:szCs w:val="24"/>
    </w:rPr>
  </w:style>
  <w:style w:type="paragraph" w:styleId="BalloonText">
    <w:name w:val="Balloon Text"/>
    <w:basedOn w:val="Normal"/>
    <w:semiHidden/>
    <w:rsid w:val="00B16A3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2460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246096"/>
    <w:rPr>
      <w:sz w:val="20"/>
    </w:rPr>
  </w:style>
  <w:style w:type="paragraph" w:styleId="CommentSubject">
    <w:name w:val="annotation subject"/>
    <w:basedOn w:val="CommentText"/>
    <w:next w:val="CommentText"/>
    <w:semiHidden/>
    <w:rsid w:val="00246096"/>
    <w:rPr>
      <w:b/>
      <w:bCs/>
    </w:rPr>
  </w:style>
  <w:style w:type="paragraph" w:styleId="BodyText2">
    <w:name w:val="Body Text 2"/>
    <w:basedOn w:val="Normal"/>
    <w:link w:val="BodyText2Char"/>
    <w:rsid w:val="00652886"/>
    <w:pPr>
      <w:widowControl/>
      <w:overflowPunct/>
      <w:autoSpaceDE/>
      <w:autoSpaceDN/>
      <w:adjustRightInd/>
      <w:textAlignment w:val="auto"/>
    </w:pPr>
    <w:rPr>
      <w:color w:val="000000"/>
      <w:sz w:val="22"/>
      <w:szCs w:val="24"/>
    </w:rPr>
  </w:style>
  <w:style w:type="character" w:customStyle="1" w:styleId="BodyText2Char">
    <w:name w:val="Body Text 2 Char"/>
    <w:basedOn w:val="DefaultParagraphFont"/>
    <w:link w:val="BodyText2"/>
    <w:rsid w:val="00652886"/>
    <w:rPr>
      <w:color w:val="000000"/>
      <w:sz w:val="22"/>
      <w:szCs w:val="24"/>
    </w:rPr>
  </w:style>
  <w:style w:type="paragraph" w:customStyle="1" w:styleId="BodyText32">
    <w:name w:val="Body Text 32"/>
    <w:basedOn w:val="Normal"/>
    <w:rsid w:val="00652886"/>
    <w:pPr>
      <w:tabs>
        <w:tab w:val="left" w:pos="-720"/>
      </w:tabs>
      <w:suppressAutoHyphens/>
      <w:jc w:val="both"/>
    </w:pPr>
    <w:rPr>
      <w:rFonts w:ascii="Arial" w:hAnsi="Arial"/>
      <w:sz w:val="20"/>
    </w:rPr>
  </w:style>
  <w:style w:type="character" w:styleId="Hyperlink">
    <w:name w:val="Hyperlink"/>
    <w:basedOn w:val="DefaultParagraphFont"/>
    <w:rsid w:val="00652886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44BA3"/>
    <w:rPr>
      <w:rFonts w:ascii="Arial" w:eastAsia="Calibri" w:hAnsi="Arial" w:cs="Arial"/>
      <w:sz w:val="22"/>
      <w:szCs w:val="22"/>
      <w:lang w:eastAsia="en-US" w:bidi="en-US"/>
    </w:rPr>
  </w:style>
  <w:style w:type="character" w:customStyle="1" w:styleId="FooterChar">
    <w:name w:val="Footer Char"/>
    <w:basedOn w:val="DefaultParagraphFont"/>
    <w:link w:val="Footer"/>
    <w:rsid w:val="008F6A52"/>
    <w:rPr>
      <w:sz w:val="24"/>
    </w:rPr>
  </w:style>
  <w:style w:type="paragraph" w:customStyle="1" w:styleId="ListParagraph1">
    <w:name w:val="List Paragraph1"/>
    <w:basedOn w:val="Normal"/>
    <w:uiPriority w:val="34"/>
    <w:qFormat/>
    <w:rsid w:val="00811C8A"/>
    <w:pPr>
      <w:ind w:left="708"/>
    </w:pPr>
  </w:style>
  <w:style w:type="character" w:customStyle="1" w:styleId="Heading1Char">
    <w:name w:val="Heading 1 Char"/>
    <w:basedOn w:val="DefaultParagraphFont"/>
    <w:link w:val="Heading1"/>
    <w:rsid w:val="00366A0F"/>
    <w:rPr>
      <w:b/>
      <w:sz w:val="24"/>
      <w:lang w:val="en-US"/>
    </w:rPr>
  </w:style>
  <w:style w:type="character" w:customStyle="1" w:styleId="TitleChar">
    <w:name w:val="Title Char"/>
    <w:basedOn w:val="DefaultParagraphFont"/>
    <w:link w:val="Title"/>
    <w:rsid w:val="00366A0F"/>
    <w:rPr>
      <w:rFonts w:ascii="Verdana" w:hAnsi="Verdana" w:cs="Tahoma"/>
      <w:b/>
      <w:bCs/>
      <w:sz w:val="24"/>
      <w:szCs w:val="24"/>
    </w:rPr>
  </w:style>
  <w:style w:type="paragraph" w:styleId="ListParagraph">
    <w:name w:val="List Paragraph"/>
    <w:aliases w:val="Dot pt,F5 List Paragraph,No Spacing1,List Paragraph Char Char Char,Indicator Text,Numbered Para 1,Bullet 1,List Paragraph12,Bullet Points,MAIN CONTENT,List Paragraph11,List Paragraph2,OBC Bullet,ICR Paragraph"/>
    <w:basedOn w:val="Normal"/>
    <w:link w:val="ListParagraphChar"/>
    <w:uiPriority w:val="34"/>
    <w:qFormat/>
    <w:rsid w:val="004F289A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rsid w:val="00BB3976"/>
    <w:rPr>
      <w:sz w:val="24"/>
      <w:lang w:val="fr-FR" w:eastAsia="fr-FR"/>
    </w:rPr>
  </w:style>
  <w:style w:type="paragraph" w:styleId="Revision">
    <w:name w:val="Revision"/>
    <w:hidden/>
    <w:uiPriority w:val="99"/>
    <w:semiHidden/>
    <w:rsid w:val="00925262"/>
    <w:rPr>
      <w:sz w:val="24"/>
      <w:lang w:val="fr-FR" w:eastAsia="fr-FR"/>
    </w:rPr>
  </w:style>
  <w:style w:type="paragraph" w:styleId="NoSpacing">
    <w:name w:val="No Spacing"/>
    <w:uiPriority w:val="1"/>
    <w:qFormat/>
    <w:rsid w:val="00E35A5E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  <w:lang w:val="fr-FR" w:eastAsia="fr-FR"/>
    </w:rPr>
  </w:style>
  <w:style w:type="character" w:styleId="Strong">
    <w:name w:val="Strong"/>
    <w:basedOn w:val="DefaultParagraphFont"/>
    <w:uiPriority w:val="22"/>
    <w:qFormat/>
    <w:rsid w:val="00574D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E95EEA"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55BF"/>
    <w:rPr>
      <w:lang w:val="fr-FR" w:eastAsia="fr-FR"/>
    </w:rPr>
  </w:style>
  <w:style w:type="character" w:customStyle="1" w:styleId="ListParagraphChar">
    <w:name w:val="List Paragraph Char"/>
    <w:aliases w:val="Dot pt Char,F5 List Paragraph Char,No Spacing1 Char,List Paragraph Char Char Char Char,Indicator Text Char,Numbered Para 1 Char,Bullet 1 Char,List Paragraph12 Char,Bullet Points Char,MAIN CONTENT Char,List Paragraph11 Char"/>
    <w:link w:val="ListParagraph"/>
    <w:uiPriority w:val="34"/>
    <w:qFormat/>
    <w:locked/>
    <w:rsid w:val="0065019B"/>
    <w:rPr>
      <w:sz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3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7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@gdpakista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E3F43F2-C3D0-A94A-86AB-01B6224AEBBD}">
  <we:reference id="f518cb36-c901-4d52-a9e7-4331342e485d" version="1.2.0.0" store="EXCatalog" storeType="EXCatalog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E9036-5867-40F9-A4D0-F93E4E8EB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721</Words>
  <Characters>4516</Characters>
  <Application>Microsoft Office Word</Application>
  <DocSecurity>0</DocSecurity>
  <Lines>37</Lines>
  <Paragraphs>10</Paragraphs>
  <ScaleCrop>false</ScaleCrop>
  <Company>Sanjog</Company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Rehan</dc:creator>
  <cp:lastModifiedBy>M Jahangir Khan</cp:lastModifiedBy>
  <cp:revision>106</cp:revision>
  <cp:lastPrinted>2021-05-26T06:43:00Z</cp:lastPrinted>
  <dcterms:created xsi:type="dcterms:W3CDTF">2021-05-26T06:43:00Z</dcterms:created>
  <dcterms:modified xsi:type="dcterms:W3CDTF">2024-10-03T05:59:00Z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documentId_7853</vt:lpwstr>
  </property>
  <property fmtid="{D5CDD505-2E9C-101B-9397-08002B2CF9AE}" pid="3" name="grammarly_documentContext">
    <vt:lpwstr>{"goals":[],"domain":"general","emotions":[],"dialect":"british"}</vt:lpwstr>
  </property>
</Properties>
</file>